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78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shd w:val="clear" w:color="auto" w:fill="FFFFFF" w:themeFill="background1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2"/>
        <w:gridCol w:w="903"/>
        <w:gridCol w:w="3975"/>
        <w:gridCol w:w="1199"/>
        <w:gridCol w:w="1329"/>
        <w:gridCol w:w="2060"/>
      </w:tblGrid>
      <w:tr w:rsidR="00300022" w:rsidRPr="00074905" w14:paraId="4AD0745E" w14:textId="77777777" w:rsidTr="008E1D4F">
        <w:trPr>
          <w:trHeight w:val="247"/>
          <w:tblHeader/>
        </w:trPr>
        <w:tc>
          <w:tcPr>
            <w:tcW w:w="10478" w:type="dxa"/>
            <w:gridSpan w:val="6"/>
            <w:shd w:val="clear" w:color="auto" w:fill="FFFFFF" w:themeFill="background1"/>
            <w:tcMar>
              <w:left w:w="43" w:type="dxa"/>
            </w:tcMar>
            <w:vAlign w:val="center"/>
            <w:hideMark/>
          </w:tcPr>
          <w:p w14:paraId="2C3A11FA" w14:textId="50619A7A" w:rsidR="00300022" w:rsidRPr="008E1D4F" w:rsidRDefault="00300022" w:rsidP="00D753CD">
            <w:pPr>
              <w:spacing w:after="0"/>
              <w:jc w:val="center"/>
              <w:rPr>
                <w:rFonts w:ascii="Verdana" w:hAnsi="Verdana" w:cs="Arial"/>
                <w:b/>
                <w:caps/>
                <w:color w:val="B2A1C7" w:themeColor="accent4" w:themeTint="99"/>
              </w:rPr>
            </w:pPr>
          </w:p>
        </w:tc>
      </w:tr>
      <w:tr w:rsidR="00300022" w:rsidRPr="00455B34" w14:paraId="7CFDFE0F" w14:textId="77777777" w:rsidTr="008E1D4F">
        <w:trPr>
          <w:trHeight w:val="247"/>
          <w:tblHeader/>
        </w:trPr>
        <w:tc>
          <w:tcPr>
            <w:tcW w:w="1012" w:type="dxa"/>
            <w:shd w:val="clear" w:color="auto" w:fill="B2A1C7" w:themeFill="accent4" w:themeFillTint="99"/>
            <w:tcMar>
              <w:left w:w="72" w:type="dxa"/>
            </w:tcMar>
            <w:vAlign w:val="center"/>
            <w:hideMark/>
          </w:tcPr>
          <w:p w14:paraId="3A0D1E1A" w14:textId="77777777" w:rsidR="00300022" w:rsidRPr="00455B34" w:rsidRDefault="00300022" w:rsidP="00D753CD">
            <w:pPr>
              <w:spacing w:after="0"/>
              <w:rPr>
                <w:rFonts w:ascii="MS Reference Sans Serif" w:hAnsi="MS Reference Sans Serif" w:cs="Arial"/>
                <w:b/>
                <w:caps/>
                <w:sz w:val="18"/>
                <w:szCs w:val="18"/>
              </w:rPr>
            </w:pPr>
            <w:r w:rsidRPr="00455B34">
              <w:rPr>
                <w:rFonts w:ascii="Arial" w:hAnsi="Arial" w:cs="Arial"/>
                <w:b/>
                <w:bCs/>
                <w:sz w:val="18"/>
                <w:szCs w:val="18"/>
              </w:rPr>
              <w:t>POLICY</w:t>
            </w:r>
            <w:r w:rsidRPr="00455B34">
              <w:rPr>
                <w:rFonts w:ascii="MS Reference Sans Serif" w:hAnsi="MS Reference Sans Serif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6077" w:type="dxa"/>
            <w:gridSpan w:val="3"/>
            <w:shd w:val="clear" w:color="auto" w:fill="B2A1C7" w:themeFill="accent4" w:themeFillTint="99"/>
            <w:tcMar>
              <w:left w:w="72" w:type="dxa"/>
            </w:tcMar>
            <w:vAlign w:val="center"/>
          </w:tcPr>
          <w:p w14:paraId="2448B120" w14:textId="51D117EF" w:rsidR="00300022" w:rsidRPr="00074905" w:rsidRDefault="004416B7" w:rsidP="00D753CD">
            <w:pPr>
              <w:spacing w:before="60" w:after="60"/>
              <w:rPr>
                <w:rFonts w:ascii="Cambria" w:hAnsi="Cambria" w:cs="Gautami"/>
                <w:caps/>
                <w:color w:val="000000"/>
              </w:rPr>
            </w:pPr>
            <w:r>
              <w:rPr>
                <w:rFonts w:ascii="Cambria" w:hAnsi="Cambria" w:cs="Gautami"/>
                <w:caps/>
                <w:color w:val="000000"/>
              </w:rPr>
              <w:t xml:space="preserve">covid-19 – dining </w:t>
            </w:r>
            <w:r w:rsidR="00495499">
              <w:rPr>
                <w:rFonts w:ascii="Cambria" w:hAnsi="Cambria" w:cs="Gautami"/>
                <w:caps/>
                <w:color w:val="000000"/>
              </w:rPr>
              <w:t>/ Access to food</w:t>
            </w:r>
          </w:p>
        </w:tc>
        <w:tc>
          <w:tcPr>
            <w:tcW w:w="1329" w:type="dxa"/>
            <w:shd w:val="clear" w:color="auto" w:fill="B2A1C7" w:themeFill="accent4" w:themeFillTint="99"/>
            <w:tcMar>
              <w:left w:w="72" w:type="dxa"/>
            </w:tcMar>
            <w:vAlign w:val="center"/>
          </w:tcPr>
          <w:p w14:paraId="13BFDEC3" w14:textId="77777777" w:rsidR="00300022" w:rsidRPr="00455B34" w:rsidRDefault="00300022" w:rsidP="00D753CD">
            <w:pPr>
              <w:spacing w:after="0"/>
              <w:ind w:right="-108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455B34">
              <w:rPr>
                <w:rFonts w:ascii="Arial" w:hAnsi="Arial" w:cs="Arial"/>
                <w:b/>
                <w:bCs/>
                <w:sz w:val="18"/>
                <w:szCs w:val="18"/>
              </w:rPr>
              <w:t>POLICY NO:</w:t>
            </w:r>
          </w:p>
        </w:tc>
        <w:tc>
          <w:tcPr>
            <w:tcW w:w="2060" w:type="dxa"/>
            <w:shd w:val="clear" w:color="auto" w:fill="B2A1C7" w:themeFill="accent4" w:themeFillTint="99"/>
            <w:tcMar>
              <w:left w:w="72" w:type="dxa"/>
            </w:tcMar>
            <w:vAlign w:val="center"/>
            <w:hideMark/>
          </w:tcPr>
          <w:p w14:paraId="42D192EA" w14:textId="10BBDEBB" w:rsidR="00300022" w:rsidRPr="00455B34" w:rsidRDefault="00A55A44" w:rsidP="00300022">
            <w:pPr>
              <w:spacing w:after="0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COVID-3</w:t>
            </w:r>
          </w:p>
        </w:tc>
      </w:tr>
      <w:tr w:rsidR="00E44211" w:rsidRPr="00455B34" w14:paraId="7FC292A7" w14:textId="77777777" w:rsidTr="00287EE5">
        <w:trPr>
          <w:trHeight w:val="240"/>
          <w:tblHeader/>
        </w:trPr>
        <w:tc>
          <w:tcPr>
            <w:tcW w:w="1012" w:type="dxa"/>
            <w:vMerge w:val="restart"/>
            <w:shd w:val="clear" w:color="auto" w:fill="FFFFFF" w:themeFill="background1"/>
            <w:tcMar>
              <w:left w:w="72" w:type="dxa"/>
            </w:tcMar>
            <w:vAlign w:val="center"/>
            <w:hideMark/>
          </w:tcPr>
          <w:p w14:paraId="6E0F8134" w14:textId="77777777" w:rsidR="00E44211" w:rsidRDefault="00E44211" w:rsidP="00E4421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5B34">
              <w:rPr>
                <w:rFonts w:ascii="Arial" w:hAnsi="Arial" w:cs="Arial"/>
                <w:b/>
                <w:bCs/>
                <w:sz w:val="18"/>
                <w:szCs w:val="18"/>
              </w:rPr>
              <w:t>Dept: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  <w:p w14:paraId="37088A99" w14:textId="0302E4CE" w:rsidR="0084531E" w:rsidRPr="00C43FA2" w:rsidRDefault="0084531E" w:rsidP="00E4421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NSG</w:t>
            </w:r>
          </w:p>
        </w:tc>
        <w:tc>
          <w:tcPr>
            <w:tcW w:w="4878" w:type="dxa"/>
            <w:gridSpan w:val="2"/>
            <w:vMerge w:val="restart"/>
            <w:shd w:val="clear" w:color="auto" w:fill="FFFFFF" w:themeFill="background1"/>
            <w:tcMar>
              <w:left w:w="72" w:type="dxa"/>
            </w:tcMar>
            <w:vAlign w:val="center"/>
            <w:hideMark/>
          </w:tcPr>
          <w:p w14:paraId="5DB9E0E1" w14:textId="180E5B51" w:rsidR="00E44211" w:rsidRPr="00455B34" w:rsidRDefault="0084531E" w:rsidP="00E44211">
            <w:pPr>
              <w:spacing w:after="0"/>
              <w:rPr>
                <w:rFonts w:ascii="Verdana" w:hAnsi="Verdana" w:cs="Arial"/>
                <w:caps/>
                <w:szCs w:val="20"/>
              </w:rPr>
            </w:pPr>
            <w:r>
              <w:rPr>
                <w:rFonts w:ascii="Verdana" w:hAnsi="Verdana" w:cs="Arial"/>
                <w:caps/>
                <w:szCs w:val="20"/>
              </w:rPr>
              <w:t xml:space="preserve">clinical </w:t>
            </w:r>
            <w:r w:rsidR="00E44211">
              <w:rPr>
                <w:rFonts w:ascii="Verdana" w:hAnsi="Verdana" w:cs="Arial"/>
                <w:caps/>
                <w:szCs w:val="20"/>
              </w:rPr>
              <w:t xml:space="preserve">operations </w:t>
            </w:r>
          </w:p>
        </w:tc>
        <w:tc>
          <w:tcPr>
            <w:tcW w:w="1199" w:type="dxa"/>
            <w:vMerge w:val="restart"/>
            <w:shd w:val="clear" w:color="auto" w:fill="FFFFFF" w:themeFill="background1"/>
            <w:tcMar>
              <w:left w:w="72" w:type="dxa"/>
            </w:tcMar>
            <w:vAlign w:val="center"/>
            <w:hideMark/>
          </w:tcPr>
          <w:p w14:paraId="2958600C" w14:textId="16ACD649" w:rsidR="00E44211" w:rsidRPr="00455B34" w:rsidRDefault="00A637A8" w:rsidP="00E4421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24"/>
                  <w:szCs w:val="24"/>
                  <w:shd w:val="clear" w:color="auto" w:fill="B2A1C7" w:themeFill="accent4" w:themeFillTint="99"/>
                </w:rPr>
                <w:id w:val="149722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4211"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  <w:shd w:val="clear" w:color="auto" w:fill="B2A1C7" w:themeFill="accent4" w:themeFillTint="99"/>
                  </w:rPr>
                  <w:t>☐</w:t>
                </w:r>
              </w:sdtContent>
            </w:sdt>
            <w:r w:rsidR="00E4421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="00E44211" w:rsidRPr="00455B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New </w:t>
            </w:r>
          </w:p>
          <w:p w14:paraId="565A6722" w14:textId="74B69EB7" w:rsidR="00E44211" w:rsidRPr="00455B34" w:rsidRDefault="00A637A8" w:rsidP="00E44211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24"/>
                  <w:szCs w:val="24"/>
                  <w:shd w:val="clear" w:color="auto" w:fill="B2A1C7" w:themeFill="accent4" w:themeFillTint="99"/>
                </w:rPr>
                <w:id w:val="2043761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16B7"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  <w:shd w:val="clear" w:color="auto" w:fill="B2A1C7" w:themeFill="accent4" w:themeFillTint="99"/>
                  </w:rPr>
                  <w:t>☒</w:t>
                </w:r>
              </w:sdtContent>
            </w:sdt>
            <w:r w:rsidR="00E4421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="00E44211" w:rsidRPr="00455B34">
              <w:rPr>
                <w:rFonts w:ascii="Arial" w:hAnsi="Arial" w:cs="Arial"/>
                <w:b/>
                <w:bCs/>
                <w:sz w:val="18"/>
                <w:szCs w:val="18"/>
              </w:rPr>
              <w:t>Revised</w:t>
            </w:r>
          </w:p>
        </w:tc>
        <w:tc>
          <w:tcPr>
            <w:tcW w:w="1329" w:type="dxa"/>
            <w:shd w:val="clear" w:color="auto" w:fill="FFFFFF" w:themeFill="background1"/>
            <w:tcMar>
              <w:left w:w="72" w:type="dxa"/>
            </w:tcMar>
            <w:vAlign w:val="center"/>
            <w:hideMark/>
          </w:tcPr>
          <w:p w14:paraId="65337398" w14:textId="77777777" w:rsidR="00E44211" w:rsidRPr="00455B34" w:rsidRDefault="00E44211" w:rsidP="00E44211">
            <w:pPr>
              <w:spacing w:after="0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455B34">
              <w:rPr>
                <w:rFonts w:ascii="Arial" w:hAnsi="Arial" w:cs="Arial"/>
                <w:b/>
                <w:bCs/>
                <w:sz w:val="14"/>
                <w:szCs w:val="18"/>
              </w:rPr>
              <w:t>Last Date Revised:</w:t>
            </w:r>
          </w:p>
        </w:tc>
        <w:tc>
          <w:tcPr>
            <w:tcW w:w="2060" w:type="dxa"/>
            <w:shd w:val="clear" w:color="auto" w:fill="FFFFFF" w:themeFill="background1"/>
            <w:tcMar>
              <w:left w:w="72" w:type="dxa"/>
            </w:tcMar>
            <w:vAlign w:val="center"/>
          </w:tcPr>
          <w:p w14:paraId="01E66BCF" w14:textId="18202EB2" w:rsidR="00E44211" w:rsidRPr="00506354" w:rsidRDefault="00495499" w:rsidP="00E44211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4/7/2022</w:t>
            </w:r>
          </w:p>
        </w:tc>
      </w:tr>
      <w:tr w:rsidR="00300022" w:rsidRPr="00455B34" w14:paraId="26656413" w14:textId="77777777" w:rsidTr="00287EE5">
        <w:trPr>
          <w:trHeight w:val="301"/>
          <w:tblHeader/>
        </w:trPr>
        <w:tc>
          <w:tcPr>
            <w:tcW w:w="1012" w:type="dxa"/>
            <w:vMerge/>
            <w:shd w:val="clear" w:color="auto" w:fill="FFFFFF" w:themeFill="background1"/>
            <w:tcMar>
              <w:left w:w="72" w:type="dxa"/>
            </w:tcMar>
            <w:vAlign w:val="center"/>
            <w:hideMark/>
          </w:tcPr>
          <w:p w14:paraId="6681022F" w14:textId="77777777" w:rsidR="00300022" w:rsidRPr="00455B34" w:rsidRDefault="00300022" w:rsidP="00D753CD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878" w:type="dxa"/>
            <w:gridSpan w:val="2"/>
            <w:vMerge/>
            <w:shd w:val="clear" w:color="auto" w:fill="FFFFFF" w:themeFill="background1"/>
            <w:tcMar>
              <w:left w:w="72" w:type="dxa"/>
            </w:tcMar>
            <w:vAlign w:val="center"/>
            <w:hideMark/>
          </w:tcPr>
          <w:p w14:paraId="7E3DBD08" w14:textId="77777777" w:rsidR="00300022" w:rsidRPr="00455B34" w:rsidRDefault="00300022" w:rsidP="00D753CD">
            <w:pPr>
              <w:spacing w:after="0"/>
              <w:rPr>
                <w:rFonts w:ascii="Verdana" w:hAnsi="Verdana" w:cs="Gautami"/>
                <w:bCs/>
                <w:sz w:val="20"/>
                <w:szCs w:val="20"/>
              </w:rPr>
            </w:pPr>
          </w:p>
        </w:tc>
        <w:tc>
          <w:tcPr>
            <w:tcW w:w="1199" w:type="dxa"/>
            <w:vMerge/>
            <w:shd w:val="clear" w:color="auto" w:fill="FFFFFF" w:themeFill="background1"/>
            <w:tcMar>
              <w:left w:w="72" w:type="dxa"/>
            </w:tcMar>
            <w:vAlign w:val="center"/>
            <w:hideMark/>
          </w:tcPr>
          <w:p w14:paraId="2189D4B1" w14:textId="77777777" w:rsidR="00300022" w:rsidRPr="00455B34" w:rsidRDefault="00300022" w:rsidP="00D753CD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9" w:type="dxa"/>
            <w:shd w:val="clear" w:color="auto" w:fill="FFFFFF" w:themeFill="background1"/>
            <w:tcMar>
              <w:left w:w="72" w:type="dxa"/>
            </w:tcMar>
            <w:vAlign w:val="center"/>
            <w:hideMark/>
          </w:tcPr>
          <w:p w14:paraId="3FB15CA6" w14:textId="77777777" w:rsidR="00300022" w:rsidRPr="00455B34" w:rsidRDefault="00300022" w:rsidP="00D753CD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5B34">
              <w:rPr>
                <w:rFonts w:ascii="Arial" w:hAnsi="Arial" w:cs="Arial"/>
                <w:b/>
                <w:bCs/>
                <w:sz w:val="14"/>
                <w:szCs w:val="18"/>
              </w:rPr>
              <w:t xml:space="preserve">Prev. </w:t>
            </w:r>
            <w:proofErr w:type="gramStart"/>
            <w:r w:rsidRPr="00455B34">
              <w:rPr>
                <w:rFonts w:ascii="Arial" w:hAnsi="Arial" w:cs="Arial"/>
                <w:b/>
                <w:bCs/>
                <w:sz w:val="14"/>
                <w:szCs w:val="18"/>
              </w:rPr>
              <w:t>Date  Revised</w:t>
            </w:r>
            <w:proofErr w:type="gramEnd"/>
            <w:r w:rsidRPr="00455B34">
              <w:rPr>
                <w:rFonts w:ascii="Arial" w:hAnsi="Arial" w:cs="Arial"/>
                <w:b/>
                <w:bCs/>
                <w:sz w:val="14"/>
                <w:szCs w:val="18"/>
              </w:rPr>
              <w:t>:</w:t>
            </w:r>
          </w:p>
        </w:tc>
        <w:tc>
          <w:tcPr>
            <w:tcW w:w="2060" w:type="dxa"/>
            <w:shd w:val="clear" w:color="auto" w:fill="FFFFFF" w:themeFill="background1"/>
            <w:tcMar>
              <w:left w:w="72" w:type="dxa"/>
            </w:tcMar>
            <w:vAlign w:val="center"/>
          </w:tcPr>
          <w:p w14:paraId="123C17B0" w14:textId="255B0ED7" w:rsidR="00300022" w:rsidRPr="00506354" w:rsidRDefault="006160B7" w:rsidP="00D753CD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  <w:r w:rsidRPr="00506354">
              <w:rPr>
                <w:rFonts w:ascii="Verdana" w:hAnsi="Verdana" w:cs="Arial"/>
                <w:sz w:val="18"/>
                <w:szCs w:val="18"/>
              </w:rPr>
              <w:t>11/5/2020</w:t>
            </w:r>
            <w:r w:rsidR="00495499">
              <w:rPr>
                <w:rFonts w:ascii="Verdana" w:hAnsi="Verdana" w:cs="Arial"/>
                <w:sz w:val="18"/>
                <w:szCs w:val="18"/>
              </w:rPr>
              <w:t>, 1/4/2022</w:t>
            </w:r>
          </w:p>
        </w:tc>
      </w:tr>
      <w:tr w:rsidR="00300022" w:rsidRPr="00455B34" w14:paraId="51535B48" w14:textId="77777777" w:rsidTr="00287EE5">
        <w:trPr>
          <w:trHeight w:val="201"/>
          <w:tblHeader/>
        </w:trPr>
        <w:tc>
          <w:tcPr>
            <w:tcW w:w="1012" w:type="dxa"/>
            <w:vMerge/>
            <w:shd w:val="clear" w:color="auto" w:fill="FFFFFF" w:themeFill="background1"/>
            <w:tcMar>
              <w:left w:w="72" w:type="dxa"/>
            </w:tcMar>
            <w:vAlign w:val="center"/>
            <w:hideMark/>
          </w:tcPr>
          <w:p w14:paraId="1ABCFC07" w14:textId="77777777" w:rsidR="00300022" w:rsidRPr="00455B34" w:rsidRDefault="00300022" w:rsidP="00D753CD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878" w:type="dxa"/>
            <w:gridSpan w:val="2"/>
            <w:vMerge/>
            <w:shd w:val="clear" w:color="auto" w:fill="FFFFFF" w:themeFill="background1"/>
            <w:tcMar>
              <w:left w:w="72" w:type="dxa"/>
            </w:tcMar>
            <w:vAlign w:val="center"/>
            <w:hideMark/>
          </w:tcPr>
          <w:p w14:paraId="5F1D6B30" w14:textId="77777777" w:rsidR="00300022" w:rsidRPr="00455B34" w:rsidRDefault="00300022" w:rsidP="00D753CD">
            <w:pPr>
              <w:spacing w:after="0"/>
              <w:rPr>
                <w:rFonts w:ascii="Verdana" w:hAnsi="Verdana" w:cs="Gautami"/>
                <w:bCs/>
                <w:sz w:val="20"/>
                <w:szCs w:val="20"/>
              </w:rPr>
            </w:pPr>
          </w:p>
        </w:tc>
        <w:tc>
          <w:tcPr>
            <w:tcW w:w="1199" w:type="dxa"/>
            <w:vMerge/>
            <w:shd w:val="clear" w:color="auto" w:fill="FFFFFF" w:themeFill="background1"/>
            <w:tcMar>
              <w:left w:w="72" w:type="dxa"/>
            </w:tcMar>
            <w:vAlign w:val="center"/>
            <w:hideMark/>
          </w:tcPr>
          <w:p w14:paraId="06A5F7B1" w14:textId="77777777" w:rsidR="00300022" w:rsidRPr="00455B34" w:rsidRDefault="00300022" w:rsidP="00D753CD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9" w:type="dxa"/>
            <w:shd w:val="clear" w:color="auto" w:fill="FFFFFF" w:themeFill="background1"/>
            <w:tcMar>
              <w:left w:w="72" w:type="dxa"/>
            </w:tcMar>
            <w:vAlign w:val="center"/>
            <w:hideMark/>
          </w:tcPr>
          <w:p w14:paraId="281C0051" w14:textId="77777777" w:rsidR="00300022" w:rsidRPr="00455B34" w:rsidRDefault="00300022" w:rsidP="00D753CD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5B34">
              <w:rPr>
                <w:rFonts w:ascii="Arial" w:hAnsi="Arial" w:cs="Arial"/>
                <w:b/>
                <w:bCs/>
                <w:sz w:val="14"/>
                <w:szCs w:val="18"/>
              </w:rPr>
              <w:t>Creation Date:</w:t>
            </w:r>
          </w:p>
        </w:tc>
        <w:tc>
          <w:tcPr>
            <w:tcW w:w="2060" w:type="dxa"/>
            <w:shd w:val="clear" w:color="auto" w:fill="FFFFFF" w:themeFill="background1"/>
            <w:tcMar>
              <w:left w:w="72" w:type="dxa"/>
            </w:tcMar>
            <w:vAlign w:val="center"/>
          </w:tcPr>
          <w:p w14:paraId="5544F40C" w14:textId="07B2A079" w:rsidR="00300022" w:rsidRPr="00455B34" w:rsidRDefault="004416B7" w:rsidP="00D753CD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3/16/20</w:t>
            </w:r>
          </w:p>
        </w:tc>
      </w:tr>
      <w:tr w:rsidR="00300022" w:rsidRPr="00455B34" w14:paraId="7AC5F4D3" w14:textId="77777777" w:rsidTr="008E1D4F">
        <w:trPr>
          <w:trHeight w:val="82"/>
          <w:tblHeader/>
        </w:trPr>
        <w:tc>
          <w:tcPr>
            <w:tcW w:w="1915" w:type="dxa"/>
            <w:gridSpan w:val="2"/>
            <w:shd w:val="clear" w:color="auto" w:fill="B2A1C7" w:themeFill="accent4" w:themeFillTint="99"/>
            <w:tcMar>
              <w:left w:w="72" w:type="dxa"/>
            </w:tcMar>
            <w:vAlign w:val="center"/>
            <w:hideMark/>
          </w:tcPr>
          <w:p w14:paraId="05E1BAB7" w14:textId="77777777" w:rsidR="00300022" w:rsidRPr="00455B34" w:rsidRDefault="00300022" w:rsidP="00D753CD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5B34">
              <w:rPr>
                <w:rFonts w:ascii="Arial" w:hAnsi="Arial" w:cs="Arial"/>
                <w:b/>
                <w:bCs/>
                <w:sz w:val="18"/>
                <w:szCs w:val="18"/>
              </w:rPr>
              <w:t>RELATED FORMS:</w:t>
            </w:r>
          </w:p>
        </w:tc>
        <w:tc>
          <w:tcPr>
            <w:tcW w:w="8563" w:type="dxa"/>
            <w:gridSpan w:val="4"/>
            <w:shd w:val="clear" w:color="auto" w:fill="B2A1C7" w:themeFill="accent4" w:themeFillTint="99"/>
            <w:tcMar>
              <w:left w:w="72" w:type="dxa"/>
            </w:tcMar>
            <w:vAlign w:val="center"/>
          </w:tcPr>
          <w:p w14:paraId="3FC4C4FD" w14:textId="09C52536" w:rsidR="00300022" w:rsidRPr="00455B34" w:rsidRDefault="00300022" w:rsidP="00D753CD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74E3778" w14:textId="77777777" w:rsidR="00300022" w:rsidRDefault="00300022" w:rsidP="006E5925">
      <w:pPr>
        <w:pStyle w:val="NoSpacing"/>
        <w:spacing w:line="276" w:lineRule="auto"/>
        <w:ind w:left="2160" w:hanging="2160"/>
        <w:rPr>
          <w:b/>
          <w:color w:val="31849B"/>
        </w:rPr>
      </w:pPr>
    </w:p>
    <w:p w14:paraId="2EB2B0F7" w14:textId="5EF47A81" w:rsidR="00D30B5F" w:rsidRPr="00A637A8" w:rsidRDefault="009A04D4" w:rsidP="00D30B5F">
      <w:pPr>
        <w:spacing w:after="120"/>
        <w:rPr>
          <w:rFonts w:asciiTheme="minorHAnsi" w:hAnsiTheme="minorHAnsi" w:cstheme="minorHAnsi"/>
          <w:b/>
        </w:rPr>
      </w:pPr>
      <w:r w:rsidRPr="00A637A8">
        <w:rPr>
          <w:rFonts w:asciiTheme="minorHAnsi" w:hAnsiTheme="minorHAnsi" w:cstheme="minorHAnsi"/>
          <w:b/>
          <w:caps/>
        </w:rPr>
        <w:t>Policy:</w:t>
      </w:r>
      <w:r w:rsidR="00D30B5F" w:rsidRPr="00A637A8">
        <w:rPr>
          <w:rFonts w:asciiTheme="minorHAnsi" w:hAnsiTheme="minorHAnsi" w:cstheme="minorHAnsi"/>
          <w:b/>
        </w:rPr>
        <w:tab/>
      </w:r>
      <w:r w:rsidR="00D30B5F" w:rsidRPr="00A637A8">
        <w:rPr>
          <w:rFonts w:asciiTheme="minorHAnsi" w:hAnsiTheme="minorHAnsi" w:cstheme="minorHAnsi"/>
          <w:b/>
        </w:rPr>
        <w:tab/>
      </w:r>
    </w:p>
    <w:p w14:paraId="31FF84DD" w14:textId="77777777" w:rsidR="00495499" w:rsidRPr="00A637A8" w:rsidRDefault="004416B7" w:rsidP="00495499">
      <w:pPr>
        <w:pStyle w:val="BodyText"/>
        <w:spacing w:before="2"/>
        <w:ind w:left="100"/>
        <w:rPr>
          <w:rFonts w:asciiTheme="minorHAnsi" w:hAnsiTheme="minorHAnsi" w:cstheme="minorHAnsi"/>
        </w:rPr>
      </w:pPr>
      <w:r w:rsidRPr="00A637A8">
        <w:rPr>
          <w:rFonts w:asciiTheme="minorHAnsi" w:hAnsiTheme="minorHAnsi" w:cstheme="minorHAnsi"/>
        </w:rPr>
        <w:t xml:space="preserve">This guidance is based on the current information available about </w:t>
      </w:r>
      <w:r w:rsidR="001B7BFE" w:rsidRPr="00A637A8">
        <w:rPr>
          <w:rFonts w:asciiTheme="minorHAnsi" w:hAnsiTheme="minorHAnsi" w:cstheme="minorHAnsi"/>
        </w:rPr>
        <w:t>COVID-19</w:t>
      </w:r>
      <w:r w:rsidRPr="00A637A8">
        <w:rPr>
          <w:rFonts w:asciiTheme="minorHAnsi" w:hAnsiTheme="minorHAnsi" w:cstheme="minorHAnsi"/>
        </w:rPr>
        <w:t xml:space="preserve"> related to disease severity, transmission efficiency, and shedding duration</w:t>
      </w:r>
      <w:r w:rsidR="006160B7" w:rsidRPr="00A637A8">
        <w:rPr>
          <w:rFonts w:asciiTheme="minorHAnsi" w:hAnsiTheme="minorHAnsi" w:cstheme="minorHAnsi"/>
        </w:rPr>
        <w:t xml:space="preserve"> a</w:t>
      </w:r>
      <w:r w:rsidRPr="00A637A8">
        <w:rPr>
          <w:rFonts w:asciiTheme="minorHAnsi" w:hAnsiTheme="minorHAnsi" w:cstheme="minorHAnsi"/>
        </w:rPr>
        <w:t>nd recent updated CMS guidance for “re-opening”</w:t>
      </w:r>
      <w:r w:rsidR="00BC4E37" w:rsidRPr="00A637A8">
        <w:rPr>
          <w:rFonts w:asciiTheme="minorHAnsi" w:hAnsiTheme="minorHAnsi" w:cstheme="minorHAnsi"/>
        </w:rPr>
        <w:t xml:space="preserve"> adult day care</w:t>
      </w:r>
      <w:r w:rsidR="006160B7" w:rsidRPr="00A637A8">
        <w:rPr>
          <w:rFonts w:asciiTheme="minorHAnsi" w:hAnsiTheme="minorHAnsi" w:cstheme="minorHAnsi"/>
        </w:rPr>
        <w:t xml:space="preserve"> programs</w:t>
      </w:r>
      <w:r w:rsidR="00495499" w:rsidRPr="00A637A8">
        <w:rPr>
          <w:rFonts w:asciiTheme="minorHAnsi" w:hAnsiTheme="minorHAnsi" w:cstheme="minorHAnsi"/>
        </w:rPr>
        <w:t>, while</w:t>
      </w:r>
      <w:r w:rsidR="00495499" w:rsidRPr="00A637A8">
        <w:rPr>
          <w:rFonts w:asciiTheme="minorHAnsi" w:hAnsiTheme="minorHAnsi" w:cstheme="minorHAnsi"/>
          <w:spacing w:val="-2"/>
        </w:rPr>
        <w:t xml:space="preserve"> </w:t>
      </w:r>
      <w:r w:rsidR="00495499" w:rsidRPr="00A637A8">
        <w:rPr>
          <w:rFonts w:asciiTheme="minorHAnsi" w:hAnsiTheme="minorHAnsi" w:cstheme="minorHAnsi"/>
        </w:rPr>
        <w:t>optimize</w:t>
      </w:r>
      <w:r w:rsidR="00495499" w:rsidRPr="00A637A8">
        <w:rPr>
          <w:rFonts w:asciiTheme="minorHAnsi" w:hAnsiTheme="minorHAnsi" w:cstheme="minorHAnsi"/>
          <w:spacing w:val="-2"/>
        </w:rPr>
        <w:t xml:space="preserve"> </w:t>
      </w:r>
      <w:r w:rsidR="00495499" w:rsidRPr="00A637A8">
        <w:rPr>
          <w:rFonts w:asciiTheme="minorHAnsi" w:hAnsiTheme="minorHAnsi" w:cstheme="minorHAnsi"/>
        </w:rPr>
        <w:t>registrant</w:t>
      </w:r>
      <w:r w:rsidR="00495499" w:rsidRPr="00A637A8">
        <w:rPr>
          <w:rFonts w:asciiTheme="minorHAnsi" w:hAnsiTheme="minorHAnsi" w:cstheme="minorHAnsi"/>
          <w:spacing w:val="-2"/>
        </w:rPr>
        <w:t xml:space="preserve"> </w:t>
      </w:r>
      <w:r w:rsidR="00495499" w:rsidRPr="00A637A8">
        <w:rPr>
          <w:rFonts w:asciiTheme="minorHAnsi" w:hAnsiTheme="minorHAnsi" w:cstheme="minorHAnsi"/>
        </w:rPr>
        <w:t>choice</w:t>
      </w:r>
      <w:r w:rsidR="00495499" w:rsidRPr="00A637A8">
        <w:rPr>
          <w:rFonts w:asciiTheme="minorHAnsi" w:hAnsiTheme="minorHAnsi" w:cstheme="minorHAnsi"/>
          <w:spacing w:val="-2"/>
        </w:rPr>
        <w:t xml:space="preserve"> </w:t>
      </w:r>
      <w:r w:rsidR="00495499" w:rsidRPr="00A637A8">
        <w:rPr>
          <w:rFonts w:asciiTheme="minorHAnsi" w:hAnsiTheme="minorHAnsi" w:cstheme="minorHAnsi"/>
        </w:rPr>
        <w:t>regarding</w:t>
      </w:r>
      <w:r w:rsidR="00495499" w:rsidRPr="00A637A8">
        <w:rPr>
          <w:rFonts w:asciiTheme="minorHAnsi" w:hAnsiTheme="minorHAnsi" w:cstheme="minorHAnsi"/>
          <w:spacing w:val="-1"/>
        </w:rPr>
        <w:t xml:space="preserve"> </w:t>
      </w:r>
      <w:r w:rsidR="00495499" w:rsidRPr="00A637A8">
        <w:rPr>
          <w:rFonts w:asciiTheme="minorHAnsi" w:hAnsiTheme="minorHAnsi" w:cstheme="minorHAnsi"/>
        </w:rPr>
        <w:t>with</w:t>
      </w:r>
      <w:r w:rsidR="00495499" w:rsidRPr="00A637A8">
        <w:rPr>
          <w:rFonts w:asciiTheme="minorHAnsi" w:hAnsiTheme="minorHAnsi" w:cstheme="minorHAnsi"/>
          <w:spacing w:val="-1"/>
        </w:rPr>
        <w:t xml:space="preserve"> </w:t>
      </w:r>
      <w:r w:rsidR="00495499" w:rsidRPr="00A637A8">
        <w:rPr>
          <w:rFonts w:asciiTheme="minorHAnsi" w:hAnsiTheme="minorHAnsi" w:cstheme="minorHAnsi"/>
        </w:rPr>
        <w:t>whom</w:t>
      </w:r>
      <w:r w:rsidR="00495499" w:rsidRPr="00A637A8">
        <w:rPr>
          <w:rFonts w:asciiTheme="minorHAnsi" w:hAnsiTheme="minorHAnsi" w:cstheme="minorHAnsi"/>
          <w:spacing w:val="-2"/>
        </w:rPr>
        <w:t xml:space="preserve"> </w:t>
      </w:r>
      <w:r w:rsidR="00495499" w:rsidRPr="00A637A8">
        <w:rPr>
          <w:rFonts w:asciiTheme="minorHAnsi" w:hAnsiTheme="minorHAnsi" w:cstheme="minorHAnsi"/>
        </w:rPr>
        <w:t>to</w:t>
      </w:r>
      <w:r w:rsidR="00495499" w:rsidRPr="00A637A8">
        <w:rPr>
          <w:rFonts w:asciiTheme="minorHAnsi" w:hAnsiTheme="minorHAnsi" w:cstheme="minorHAnsi"/>
          <w:spacing w:val="-1"/>
        </w:rPr>
        <w:t xml:space="preserve"> </w:t>
      </w:r>
      <w:r w:rsidR="00495499" w:rsidRPr="00A637A8">
        <w:rPr>
          <w:rFonts w:asciiTheme="minorHAnsi" w:hAnsiTheme="minorHAnsi" w:cstheme="minorHAnsi"/>
        </w:rPr>
        <w:t>eat,</w:t>
      </w:r>
      <w:r w:rsidR="00495499" w:rsidRPr="00A637A8">
        <w:rPr>
          <w:rFonts w:asciiTheme="minorHAnsi" w:hAnsiTheme="minorHAnsi" w:cstheme="minorHAnsi"/>
          <w:spacing w:val="-1"/>
        </w:rPr>
        <w:t xml:space="preserve"> </w:t>
      </w:r>
      <w:r w:rsidR="00495499" w:rsidRPr="00A637A8">
        <w:rPr>
          <w:rFonts w:asciiTheme="minorHAnsi" w:hAnsiTheme="minorHAnsi" w:cstheme="minorHAnsi"/>
        </w:rPr>
        <w:t>what</w:t>
      </w:r>
      <w:r w:rsidR="00495499" w:rsidRPr="00A637A8">
        <w:rPr>
          <w:rFonts w:asciiTheme="minorHAnsi" w:hAnsiTheme="minorHAnsi" w:cstheme="minorHAnsi"/>
          <w:spacing w:val="-2"/>
        </w:rPr>
        <w:t xml:space="preserve"> </w:t>
      </w:r>
      <w:r w:rsidR="00495499" w:rsidRPr="00A637A8">
        <w:rPr>
          <w:rFonts w:asciiTheme="minorHAnsi" w:hAnsiTheme="minorHAnsi" w:cstheme="minorHAnsi"/>
        </w:rPr>
        <w:t>to</w:t>
      </w:r>
      <w:r w:rsidR="00495499" w:rsidRPr="00A637A8">
        <w:rPr>
          <w:rFonts w:asciiTheme="minorHAnsi" w:hAnsiTheme="minorHAnsi" w:cstheme="minorHAnsi"/>
          <w:spacing w:val="-1"/>
        </w:rPr>
        <w:t xml:space="preserve"> </w:t>
      </w:r>
      <w:r w:rsidR="00495499" w:rsidRPr="00A637A8">
        <w:rPr>
          <w:rFonts w:asciiTheme="minorHAnsi" w:hAnsiTheme="minorHAnsi" w:cstheme="minorHAnsi"/>
        </w:rPr>
        <w:t>eat</w:t>
      </w:r>
      <w:r w:rsidR="00495499" w:rsidRPr="00A637A8">
        <w:rPr>
          <w:rFonts w:asciiTheme="minorHAnsi" w:hAnsiTheme="minorHAnsi" w:cstheme="minorHAnsi"/>
          <w:spacing w:val="-1"/>
        </w:rPr>
        <w:t xml:space="preserve"> </w:t>
      </w:r>
      <w:r w:rsidR="00495499" w:rsidRPr="00A637A8">
        <w:rPr>
          <w:rFonts w:asciiTheme="minorHAnsi" w:hAnsiTheme="minorHAnsi" w:cstheme="minorHAnsi"/>
        </w:rPr>
        <w:t>and</w:t>
      </w:r>
      <w:r w:rsidR="00495499" w:rsidRPr="00A637A8">
        <w:rPr>
          <w:rFonts w:asciiTheme="minorHAnsi" w:hAnsiTheme="minorHAnsi" w:cstheme="minorHAnsi"/>
          <w:spacing w:val="-1"/>
        </w:rPr>
        <w:t xml:space="preserve"> </w:t>
      </w:r>
      <w:r w:rsidR="00495499" w:rsidRPr="00A637A8">
        <w:rPr>
          <w:rFonts w:asciiTheme="minorHAnsi" w:hAnsiTheme="minorHAnsi" w:cstheme="minorHAnsi"/>
        </w:rPr>
        <w:t>where</w:t>
      </w:r>
      <w:r w:rsidR="00495499" w:rsidRPr="00A637A8">
        <w:rPr>
          <w:rFonts w:asciiTheme="minorHAnsi" w:hAnsiTheme="minorHAnsi" w:cstheme="minorHAnsi"/>
          <w:spacing w:val="-2"/>
        </w:rPr>
        <w:t xml:space="preserve"> </w:t>
      </w:r>
      <w:r w:rsidR="00495499" w:rsidRPr="00A637A8">
        <w:rPr>
          <w:rFonts w:asciiTheme="minorHAnsi" w:hAnsiTheme="minorHAnsi" w:cstheme="minorHAnsi"/>
        </w:rPr>
        <w:t xml:space="preserve">to </w:t>
      </w:r>
      <w:r w:rsidR="00495499" w:rsidRPr="00A637A8">
        <w:rPr>
          <w:rFonts w:asciiTheme="minorHAnsi" w:hAnsiTheme="minorHAnsi" w:cstheme="minorHAnsi"/>
          <w:spacing w:val="-57"/>
        </w:rPr>
        <w:t xml:space="preserve">eat.  </w:t>
      </w:r>
      <w:r w:rsidR="00495499" w:rsidRPr="00A637A8">
        <w:rPr>
          <w:rFonts w:asciiTheme="minorHAnsi" w:hAnsiTheme="minorHAnsi" w:cstheme="minorHAnsi"/>
        </w:rPr>
        <w:t>access to food</w:t>
      </w:r>
      <w:r w:rsidR="00495499" w:rsidRPr="00A637A8">
        <w:rPr>
          <w:rFonts w:asciiTheme="minorHAnsi" w:hAnsiTheme="minorHAnsi" w:cstheme="minorHAnsi"/>
          <w:spacing w:val="1"/>
        </w:rPr>
        <w:t xml:space="preserve"> </w:t>
      </w:r>
      <w:r w:rsidR="00495499" w:rsidRPr="00A637A8">
        <w:rPr>
          <w:rFonts w:asciiTheme="minorHAnsi" w:hAnsiTheme="minorHAnsi" w:cstheme="minorHAnsi"/>
        </w:rPr>
        <w:t>at all times during</w:t>
      </w:r>
      <w:r w:rsidR="00495499" w:rsidRPr="00A637A8">
        <w:rPr>
          <w:rFonts w:asciiTheme="minorHAnsi" w:hAnsiTheme="minorHAnsi" w:cstheme="minorHAnsi"/>
          <w:spacing w:val="1"/>
        </w:rPr>
        <w:t xml:space="preserve"> </w:t>
      </w:r>
      <w:r w:rsidR="00495499" w:rsidRPr="00A637A8">
        <w:rPr>
          <w:rFonts w:asciiTheme="minorHAnsi" w:hAnsiTheme="minorHAnsi" w:cstheme="minorHAnsi"/>
        </w:rPr>
        <w:t>the</w:t>
      </w:r>
      <w:r w:rsidR="00495499" w:rsidRPr="00A637A8">
        <w:rPr>
          <w:rFonts w:asciiTheme="minorHAnsi" w:hAnsiTheme="minorHAnsi" w:cstheme="minorHAnsi"/>
          <w:spacing w:val="-1"/>
        </w:rPr>
        <w:t xml:space="preserve"> </w:t>
      </w:r>
      <w:r w:rsidR="00495499" w:rsidRPr="00A637A8">
        <w:rPr>
          <w:rFonts w:asciiTheme="minorHAnsi" w:hAnsiTheme="minorHAnsi" w:cstheme="minorHAnsi"/>
        </w:rPr>
        <w:t>program hours.</w:t>
      </w:r>
    </w:p>
    <w:p w14:paraId="3298E66E" w14:textId="77777777" w:rsidR="00495499" w:rsidRPr="00A637A8" w:rsidRDefault="00495499" w:rsidP="00495499">
      <w:pPr>
        <w:pStyle w:val="BodyText"/>
        <w:spacing w:before="2"/>
        <w:rPr>
          <w:rFonts w:asciiTheme="minorHAnsi" w:hAnsiTheme="minorHAnsi" w:cstheme="minorHAnsi"/>
          <w:sz w:val="28"/>
        </w:rPr>
      </w:pPr>
    </w:p>
    <w:p w14:paraId="41C20373" w14:textId="29C68944" w:rsidR="006160B7" w:rsidRPr="00A637A8" w:rsidRDefault="006160B7" w:rsidP="004416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  <w:r w:rsidRPr="00A637A8">
        <w:rPr>
          <w:rFonts w:asciiTheme="minorHAnsi" w:hAnsiTheme="minorHAnsi" w:cstheme="minorHAnsi"/>
          <w:b/>
          <w:bCs/>
        </w:rPr>
        <w:t xml:space="preserve">General Information: </w:t>
      </w:r>
    </w:p>
    <w:p w14:paraId="408CBB9D" w14:textId="77777777" w:rsidR="004326C9" w:rsidRPr="00A637A8" w:rsidRDefault="004326C9" w:rsidP="004416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</w:p>
    <w:p w14:paraId="4F5C9AB5" w14:textId="60E26ED0" w:rsidR="004326C9" w:rsidRPr="00A637A8" w:rsidRDefault="006160B7" w:rsidP="00C2318F">
      <w:pPr>
        <w:pStyle w:val="ListParagraph"/>
        <w:numPr>
          <w:ilvl w:val="0"/>
          <w:numId w:val="6"/>
        </w:numPr>
        <w:tabs>
          <w:tab w:val="left" w:pos="1540"/>
          <w:tab w:val="left" w:pos="1541"/>
        </w:tabs>
        <w:autoSpaceDE w:val="0"/>
        <w:autoSpaceDN w:val="0"/>
        <w:adjustRightInd w:val="0"/>
        <w:ind w:right="1237"/>
        <w:rPr>
          <w:rFonts w:asciiTheme="minorHAnsi" w:hAnsiTheme="minorHAnsi" w:cstheme="minorHAnsi"/>
        </w:rPr>
      </w:pPr>
      <w:r w:rsidRPr="00A637A8">
        <w:rPr>
          <w:rFonts w:asciiTheme="minorHAnsi" w:hAnsiTheme="minorHAnsi" w:cstheme="minorHAnsi"/>
        </w:rPr>
        <w:t xml:space="preserve">The ADHC Program will not utilize staff from the nursing home </w:t>
      </w:r>
      <w:r w:rsidR="004C1EB2" w:rsidRPr="00A637A8">
        <w:rPr>
          <w:rFonts w:asciiTheme="minorHAnsi" w:hAnsiTheme="minorHAnsi" w:cstheme="minorHAnsi"/>
        </w:rPr>
        <w:t xml:space="preserve">directly </w:t>
      </w:r>
      <w:r w:rsidRPr="00A637A8">
        <w:rPr>
          <w:rFonts w:asciiTheme="minorHAnsi" w:hAnsiTheme="minorHAnsi" w:cstheme="minorHAnsi"/>
        </w:rPr>
        <w:t>dedicated to caring</w:t>
      </w:r>
      <w:r w:rsidR="004C1EB2" w:rsidRPr="00A637A8">
        <w:rPr>
          <w:rFonts w:asciiTheme="minorHAnsi" w:hAnsiTheme="minorHAnsi" w:cstheme="minorHAnsi"/>
        </w:rPr>
        <w:t xml:space="preserve"> </w:t>
      </w:r>
      <w:r w:rsidRPr="00A637A8">
        <w:rPr>
          <w:rFonts w:asciiTheme="minorHAnsi" w:hAnsiTheme="minorHAnsi" w:cstheme="minorHAnsi"/>
        </w:rPr>
        <w:t>for COVID</w:t>
      </w:r>
      <w:r w:rsidR="003B5F3E" w:rsidRPr="00A637A8">
        <w:rPr>
          <w:rFonts w:asciiTheme="minorHAnsi" w:hAnsiTheme="minorHAnsi" w:cstheme="minorHAnsi"/>
        </w:rPr>
        <w:t>-19</w:t>
      </w:r>
      <w:r w:rsidRPr="00A637A8">
        <w:rPr>
          <w:rFonts w:asciiTheme="minorHAnsi" w:hAnsiTheme="minorHAnsi" w:cstheme="minorHAnsi"/>
        </w:rPr>
        <w:t xml:space="preserve"> patients</w:t>
      </w:r>
      <w:r w:rsidR="00506354" w:rsidRPr="00A637A8">
        <w:rPr>
          <w:rFonts w:asciiTheme="minorHAnsi" w:hAnsiTheme="minorHAnsi" w:cstheme="minorHAnsi"/>
        </w:rPr>
        <w:t>.</w:t>
      </w:r>
    </w:p>
    <w:p w14:paraId="3263DEBC" w14:textId="561E4576" w:rsidR="004326C9" w:rsidRPr="00A637A8" w:rsidRDefault="004326C9" w:rsidP="00C2318F">
      <w:pPr>
        <w:pStyle w:val="ListParagraph"/>
        <w:numPr>
          <w:ilvl w:val="0"/>
          <w:numId w:val="6"/>
        </w:numPr>
        <w:tabs>
          <w:tab w:val="left" w:pos="1540"/>
          <w:tab w:val="left" w:pos="1541"/>
        </w:tabs>
        <w:autoSpaceDE w:val="0"/>
        <w:autoSpaceDN w:val="0"/>
        <w:adjustRightInd w:val="0"/>
        <w:ind w:right="1237"/>
        <w:rPr>
          <w:rFonts w:asciiTheme="minorHAnsi" w:hAnsiTheme="minorHAnsi" w:cstheme="minorHAnsi"/>
        </w:rPr>
      </w:pPr>
      <w:r w:rsidRPr="00A637A8">
        <w:rPr>
          <w:rFonts w:asciiTheme="minorHAnsi" w:hAnsiTheme="minorHAnsi" w:cstheme="minorHAnsi"/>
        </w:rPr>
        <w:t>Staff shall be trained in all pertinent aspects of infection control, cleaning and disinfecting</w:t>
      </w:r>
      <w:r w:rsidR="00506354" w:rsidRPr="00A637A8">
        <w:rPr>
          <w:rFonts w:asciiTheme="minorHAnsi" w:hAnsiTheme="minorHAnsi" w:cstheme="minorHAnsi"/>
        </w:rPr>
        <w:t>.</w:t>
      </w:r>
    </w:p>
    <w:p w14:paraId="3EEACEB7" w14:textId="77777777" w:rsidR="004326C9" w:rsidRPr="00A637A8" w:rsidRDefault="004326C9" w:rsidP="004326C9">
      <w:pPr>
        <w:pStyle w:val="ListParagraph"/>
        <w:tabs>
          <w:tab w:val="left" w:pos="1540"/>
          <w:tab w:val="left" w:pos="1541"/>
        </w:tabs>
        <w:autoSpaceDE w:val="0"/>
        <w:autoSpaceDN w:val="0"/>
        <w:adjustRightInd w:val="0"/>
        <w:ind w:left="720" w:right="1237"/>
        <w:rPr>
          <w:rFonts w:asciiTheme="minorHAnsi" w:hAnsiTheme="minorHAnsi" w:cstheme="minorHAnsi"/>
          <w:b/>
          <w:bCs/>
        </w:rPr>
      </w:pPr>
    </w:p>
    <w:p w14:paraId="10748AA3" w14:textId="394109A7" w:rsidR="00495499" w:rsidRPr="00A637A8" w:rsidRDefault="0012507D" w:rsidP="00A637A8">
      <w:pPr>
        <w:tabs>
          <w:tab w:val="left" w:pos="3458"/>
        </w:tabs>
        <w:autoSpaceDE w:val="0"/>
        <w:autoSpaceDN w:val="0"/>
        <w:adjustRightInd w:val="0"/>
        <w:ind w:right="1237"/>
        <w:rPr>
          <w:rFonts w:asciiTheme="minorHAnsi" w:hAnsiTheme="minorHAnsi" w:cstheme="minorHAnsi"/>
          <w:b/>
          <w:bCs/>
        </w:rPr>
      </w:pPr>
      <w:r w:rsidRPr="00A637A8">
        <w:rPr>
          <w:rFonts w:asciiTheme="minorHAnsi" w:hAnsiTheme="minorHAnsi" w:cstheme="minorHAnsi"/>
          <w:b/>
          <w:bCs/>
        </w:rPr>
        <w:t>PROCEDURE:</w:t>
      </w:r>
      <w:r w:rsidR="00A637A8">
        <w:rPr>
          <w:rFonts w:asciiTheme="minorHAnsi" w:hAnsiTheme="minorHAnsi" w:cstheme="minorHAnsi"/>
          <w:b/>
          <w:bCs/>
        </w:rPr>
        <w:tab/>
      </w:r>
    </w:p>
    <w:p w14:paraId="68BFFE71" w14:textId="77777777" w:rsidR="00D51B97" w:rsidRPr="00A637A8" w:rsidRDefault="00495499" w:rsidP="00495499">
      <w:pPr>
        <w:pStyle w:val="ListParagraph"/>
        <w:numPr>
          <w:ilvl w:val="1"/>
          <w:numId w:val="7"/>
        </w:numPr>
        <w:tabs>
          <w:tab w:val="left" w:pos="820"/>
        </w:tabs>
        <w:autoSpaceDE w:val="0"/>
        <w:autoSpaceDN w:val="0"/>
        <w:spacing w:line="261" w:lineRule="auto"/>
        <w:ind w:right="380"/>
        <w:rPr>
          <w:rFonts w:asciiTheme="minorHAnsi" w:hAnsiTheme="minorHAnsi" w:cstheme="minorHAnsi"/>
          <w:sz w:val="24"/>
          <w:szCs w:val="24"/>
        </w:rPr>
      </w:pPr>
      <w:r w:rsidRPr="00A637A8">
        <w:rPr>
          <w:rFonts w:asciiTheme="minorHAnsi" w:hAnsiTheme="minorHAnsi" w:cstheme="minorHAnsi"/>
          <w:sz w:val="24"/>
          <w:szCs w:val="24"/>
        </w:rPr>
        <w:t>During</w:t>
      </w:r>
      <w:r w:rsidRPr="00A637A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the</w:t>
      </w:r>
      <w:r w:rsidRPr="00A637A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pre-admission</w:t>
      </w:r>
      <w:r w:rsidRPr="00A637A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interview,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the</w:t>
      </w:r>
      <w:r w:rsidRPr="00A637A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D51B97" w:rsidRPr="00A637A8">
        <w:rPr>
          <w:rFonts w:asciiTheme="minorHAnsi" w:hAnsiTheme="minorHAnsi" w:cstheme="minorHAnsi"/>
          <w:sz w:val="24"/>
          <w:szCs w:val="24"/>
        </w:rPr>
        <w:t>coordinator</w:t>
      </w:r>
      <w:r w:rsidRPr="00A637A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or</w:t>
      </w:r>
      <w:r w:rsidRPr="00A637A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designee</w:t>
      </w:r>
      <w:r w:rsidRPr="00A637A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will</w:t>
      </w:r>
      <w:r w:rsidRPr="00A637A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discuss</w:t>
      </w:r>
      <w:r w:rsidRPr="00A637A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with</w:t>
      </w:r>
      <w:r w:rsidRPr="00A637A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 xml:space="preserve">new </w:t>
      </w:r>
      <w:r w:rsidRPr="00A637A8">
        <w:rPr>
          <w:rFonts w:asciiTheme="minorHAnsi" w:hAnsiTheme="minorHAnsi" w:cstheme="minorHAnsi"/>
          <w:spacing w:val="-57"/>
          <w:sz w:val="24"/>
          <w:szCs w:val="24"/>
        </w:rPr>
        <w:t xml:space="preserve">  </w:t>
      </w:r>
      <w:r w:rsidRPr="00A637A8">
        <w:rPr>
          <w:rFonts w:asciiTheme="minorHAnsi" w:hAnsiTheme="minorHAnsi" w:cstheme="minorHAnsi"/>
          <w:sz w:val="24"/>
          <w:szCs w:val="24"/>
        </w:rPr>
        <w:t>registrants</w:t>
      </w:r>
      <w:r w:rsidR="00D51B97" w:rsidRPr="00A637A8">
        <w:rPr>
          <w:rFonts w:asciiTheme="minorHAnsi" w:hAnsiTheme="minorHAnsi" w:cstheme="minorHAnsi"/>
          <w:sz w:val="24"/>
          <w:szCs w:val="24"/>
        </w:rPr>
        <w:t>:</w:t>
      </w:r>
    </w:p>
    <w:p w14:paraId="2B49C950" w14:textId="4EFF08F9" w:rsidR="00D51B97" w:rsidRPr="00A637A8" w:rsidRDefault="00495499" w:rsidP="00D51B97">
      <w:pPr>
        <w:pStyle w:val="ListParagraph"/>
        <w:numPr>
          <w:ilvl w:val="0"/>
          <w:numId w:val="12"/>
        </w:numPr>
        <w:tabs>
          <w:tab w:val="left" w:pos="820"/>
        </w:tabs>
        <w:autoSpaceDE w:val="0"/>
        <w:autoSpaceDN w:val="0"/>
        <w:spacing w:line="261" w:lineRule="auto"/>
        <w:ind w:right="380"/>
        <w:rPr>
          <w:rFonts w:asciiTheme="minorHAnsi" w:hAnsiTheme="minorHAnsi" w:cstheme="minorHAnsi"/>
          <w:sz w:val="24"/>
          <w:szCs w:val="24"/>
        </w:rPr>
      </w:pPr>
      <w:r w:rsidRPr="00A637A8">
        <w:rPr>
          <w:rFonts w:asciiTheme="minorHAnsi" w:hAnsiTheme="minorHAnsi" w:cstheme="minorHAnsi"/>
          <w:sz w:val="24"/>
          <w:szCs w:val="24"/>
        </w:rPr>
        <w:t xml:space="preserve"> any special diets, food allergies, other dietary restrictions, and food</w:t>
      </w:r>
      <w:r w:rsidRPr="00A637A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preferences for meals and snacks</w:t>
      </w:r>
      <w:r w:rsidR="00D51B97" w:rsidRPr="00A637A8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1E56A6CB" w14:textId="77777777" w:rsidR="0089507D" w:rsidRPr="00A637A8" w:rsidRDefault="00495499" w:rsidP="00D51B97">
      <w:pPr>
        <w:pStyle w:val="ListParagraph"/>
        <w:numPr>
          <w:ilvl w:val="0"/>
          <w:numId w:val="12"/>
        </w:numPr>
        <w:tabs>
          <w:tab w:val="left" w:pos="820"/>
        </w:tabs>
        <w:autoSpaceDE w:val="0"/>
        <w:autoSpaceDN w:val="0"/>
        <w:spacing w:line="261" w:lineRule="auto"/>
        <w:ind w:right="380"/>
        <w:rPr>
          <w:rFonts w:asciiTheme="minorHAnsi" w:hAnsiTheme="minorHAnsi" w:cstheme="minorHAnsi"/>
          <w:sz w:val="24"/>
          <w:szCs w:val="24"/>
        </w:rPr>
      </w:pPr>
      <w:r w:rsidRPr="00A637A8">
        <w:rPr>
          <w:rFonts w:asciiTheme="minorHAnsi" w:hAnsiTheme="minorHAnsi" w:cstheme="minorHAnsi"/>
          <w:sz w:val="24"/>
          <w:szCs w:val="24"/>
        </w:rPr>
        <w:t xml:space="preserve"> </w:t>
      </w:r>
      <w:r w:rsidR="0089507D" w:rsidRPr="00A637A8">
        <w:rPr>
          <w:rFonts w:asciiTheme="minorHAnsi" w:hAnsiTheme="minorHAnsi" w:cstheme="minorHAnsi"/>
          <w:sz w:val="24"/>
          <w:szCs w:val="24"/>
        </w:rPr>
        <w:t xml:space="preserve">that </w:t>
      </w:r>
      <w:r w:rsidRPr="00A637A8">
        <w:rPr>
          <w:rFonts w:asciiTheme="minorHAnsi" w:hAnsiTheme="minorHAnsi" w:cstheme="minorHAnsi"/>
          <w:sz w:val="24"/>
          <w:szCs w:val="24"/>
        </w:rPr>
        <w:t>program provides access to food at all times and outside of established meal</w:t>
      </w:r>
      <w:r w:rsidRPr="00A637A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times.</w:t>
      </w:r>
      <w:r w:rsidRPr="00A637A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</w:p>
    <w:p w14:paraId="7FA5F5FA" w14:textId="3CEC555E" w:rsidR="00D51B97" w:rsidRPr="00A637A8" w:rsidRDefault="00495499" w:rsidP="0089507D">
      <w:pPr>
        <w:pStyle w:val="ListParagraph"/>
        <w:numPr>
          <w:ilvl w:val="1"/>
          <w:numId w:val="7"/>
        </w:numPr>
        <w:tabs>
          <w:tab w:val="left" w:pos="820"/>
        </w:tabs>
        <w:autoSpaceDE w:val="0"/>
        <w:autoSpaceDN w:val="0"/>
        <w:spacing w:line="261" w:lineRule="auto"/>
        <w:ind w:right="380"/>
        <w:rPr>
          <w:rFonts w:asciiTheme="minorHAnsi" w:hAnsiTheme="minorHAnsi" w:cstheme="minorHAnsi"/>
          <w:sz w:val="24"/>
          <w:szCs w:val="24"/>
        </w:rPr>
      </w:pPr>
      <w:r w:rsidRPr="00A637A8">
        <w:rPr>
          <w:rFonts w:asciiTheme="minorHAnsi" w:hAnsiTheme="minorHAnsi" w:cstheme="minorHAnsi"/>
          <w:sz w:val="24"/>
          <w:szCs w:val="24"/>
        </w:rPr>
        <w:t>Any special diets, food allergies, other dietary</w:t>
      </w:r>
      <w:r w:rsidRPr="00A637A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restrictions,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and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food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preferences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are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documented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556A81" w:rsidRPr="00A637A8">
        <w:rPr>
          <w:rFonts w:asciiTheme="minorHAnsi" w:hAnsiTheme="minorHAnsi" w:cstheme="minorHAnsi"/>
          <w:sz w:val="24"/>
          <w:szCs w:val="24"/>
        </w:rPr>
        <w:t>i</w:t>
      </w:r>
      <w:r w:rsidRPr="00A637A8">
        <w:rPr>
          <w:rFonts w:asciiTheme="minorHAnsi" w:hAnsiTheme="minorHAnsi" w:cstheme="minorHAnsi"/>
          <w:sz w:val="24"/>
          <w:szCs w:val="24"/>
        </w:rPr>
        <w:t>n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the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registrant’s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record.</w:t>
      </w:r>
    </w:p>
    <w:p w14:paraId="391310C8" w14:textId="77777777" w:rsidR="0089507D" w:rsidRPr="00A637A8" w:rsidRDefault="00B60F01" w:rsidP="0089507D">
      <w:pPr>
        <w:pStyle w:val="ListParagraph"/>
        <w:numPr>
          <w:ilvl w:val="1"/>
          <w:numId w:val="7"/>
        </w:numPr>
        <w:tabs>
          <w:tab w:val="left" w:pos="820"/>
        </w:tabs>
        <w:autoSpaceDE w:val="0"/>
        <w:autoSpaceDN w:val="0"/>
        <w:spacing w:line="261" w:lineRule="auto"/>
        <w:ind w:right="380"/>
        <w:rPr>
          <w:rFonts w:asciiTheme="minorHAnsi" w:hAnsiTheme="minorHAnsi" w:cstheme="minorHAnsi"/>
          <w:sz w:val="24"/>
          <w:szCs w:val="24"/>
        </w:rPr>
      </w:pPr>
      <w:r w:rsidRPr="00A637A8">
        <w:rPr>
          <w:rFonts w:asciiTheme="minorHAnsi" w:hAnsiTheme="minorHAnsi" w:cstheme="minorHAnsi"/>
          <w:sz w:val="24"/>
          <w:szCs w:val="24"/>
        </w:rPr>
        <w:t>Registrants</w:t>
      </w:r>
      <w:r w:rsidRPr="00A637A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may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have</w:t>
      </w:r>
      <w:r w:rsidRPr="00A637A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a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meal</w:t>
      </w:r>
      <w:r w:rsidRPr="00A637A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or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snack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at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a</w:t>
      </w:r>
      <w:r w:rsidR="00D51B97" w:rsidRPr="00A637A8">
        <w:rPr>
          <w:rFonts w:asciiTheme="minorHAnsi" w:hAnsiTheme="minorHAnsi" w:cstheme="minorHAnsi"/>
          <w:sz w:val="24"/>
          <w:szCs w:val="24"/>
        </w:rPr>
        <w:t>ny time other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than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the</w:t>
      </w:r>
      <w:r w:rsidRPr="00A637A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D51B97" w:rsidRPr="00A637A8">
        <w:rPr>
          <w:rFonts w:asciiTheme="minorHAnsi" w:hAnsiTheme="minorHAnsi" w:cstheme="minorHAnsi"/>
          <w:spacing w:val="-3"/>
          <w:sz w:val="24"/>
          <w:szCs w:val="24"/>
        </w:rPr>
        <w:t>designated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meal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or</w:t>
      </w:r>
      <w:r w:rsidR="00D51B97" w:rsidRPr="00A637A8">
        <w:rPr>
          <w:rFonts w:asciiTheme="minorHAnsi" w:hAnsiTheme="minorHAnsi" w:cstheme="minorHAnsi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snack times and in a location of their choosing</w:t>
      </w:r>
      <w:r w:rsidR="00D51B97" w:rsidRPr="00A637A8">
        <w:rPr>
          <w:rFonts w:asciiTheme="minorHAnsi" w:hAnsiTheme="minorHAnsi" w:cstheme="minorHAnsi"/>
          <w:sz w:val="24"/>
          <w:szCs w:val="24"/>
        </w:rPr>
        <w:t xml:space="preserve">, </w:t>
      </w:r>
      <w:r w:rsidRPr="00A637A8">
        <w:rPr>
          <w:rFonts w:asciiTheme="minorHAnsi" w:hAnsiTheme="minorHAnsi" w:cstheme="minorHAnsi"/>
          <w:sz w:val="24"/>
          <w:szCs w:val="24"/>
        </w:rPr>
        <w:t>unless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described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and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documented in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the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registrant’s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record</w:t>
      </w:r>
      <w:r w:rsidR="00D51B97" w:rsidRPr="00A637A8">
        <w:rPr>
          <w:rFonts w:asciiTheme="minorHAnsi" w:hAnsiTheme="minorHAnsi" w:cstheme="minorHAnsi"/>
          <w:sz w:val="24"/>
          <w:szCs w:val="24"/>
        </w:rPr>
        <w:t xml:space="preserve"> otherwise. </w:t>
      </w:r>
    </w:p>
    <w:p w14:paraId="7BEBF80F" w14:textId="49D97452" w:rsidR="00B60F01" w:rsidRPr="00A637A8" w:rsidRDefault="00B60F01" w:rsidP="0089507D">
      <w:pPr>
        <w:pStyle w:val="ListParagraph"/>
        <w:numPr>
          <w:ilvl w:val="0"/>
          <w:numId w:val="13"/>
        </w:numPr>
        <w:tabs>
          <w:tab w:val="left" w:pos="820"/>
        </w:tabs>
        <w:autoSpaceDE w:val="0"/>
        <w:autoSpaceDN w:val="0"/>
        <w:spacing w:line="261" w:lineRule="auto"/>
        <w:ind w:right="380"/>
        <w:rPr>
          <w:rFonts w:asciiTheme="minorHAnsi" w:hAnsiTheme="minorHAnsi" w:cstheme="minorHAnsi"/>
          <w:sz w:val="24"/>
          <w:szCs w:val="24"/>
        </w:rPr>
      </w:pPr>
      <w:r w:rsidRPr="00A637A8">
        <w:rPr>
          <w:rFonts w:asciiTheme="minorHAnsi" w:hAnsiTheme="minorHAnsi" w:cstheme="minorHAnsi"/>
          <w:sz w:val="24"/>
          <w:szCs w:val="24"/>
        </w:rPr>
        <w:t>Staff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members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will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assist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registrants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in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securing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a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meal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or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snack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if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requested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by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the</w:t>
      </w:r>
      <w:r w:rsidRPr="00A637A8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registrant.</w:t>
      </w:r>
    </w:p>
    <w:p w14:paraId="683B537B" w14:textId="77777777" w:rsidR="00495499" w:rsidRPr="00A637A8" w:rsidRDefault="00495499" w:rsidP="00495499">
      <w:pPr>
        <w:pStyle w:val="ListParagraph"/>
        <w:tabs>
          <w:tab w:val="left" w:pos="820"/>
        </w:tabs>
        <w:autoSpaceDE w:val="0"/>
        <w:autoSpaceDN w:val="0"/>
        <w:spacing w:line="261" w:lineRule="auto"/>
        <w:ind w:left="1440" w:right="241"/>
        <w:rPr>
          <w:rFonts w:asciiTheme="minorHAnsi" w:hAnsiTheme="minorHAnsi" w:cstheme="minorHAnsi"/>
          <w:sz w:val="24"/>
          <w:szCs w:val="24"/>
        </w:rPr>
      </w:pPr>
    </w:p>
    <w:p w14:paraId="7C96CF0E" w14:textId="77777777" w:rsidR="001A171D" w:rsidRPr="00A637A8" w:rsidRDefault="00495499" w:rsidP="001A171D">
      <w:pPr>
        <w:pStyle w:val="ListParagraph"/>
        <w:numPr>
          <w:ilvl w:val="1"/>
          <w:numId w:val="7"/>
        </w:numPr>
        <w:tabs>
          <w:tab w:val="left" w:pos="820"/>
        </w:tabs>
        <w:autoSpaceDE w:val="0"/>
        <w:autoSpaceDN w:val="0"/>
        <w:spacing w:line="261" w:lineRule="auto"/>
        <w:ind w:right="1237"/>
        <w:rPr>
          <w:rFonts w:asciiTheme="minorHAnsi" w:hAnsiTheme="minorHAnsi" w:cstheme="minorHAnsi"/>
          <w:sz w:val="24"/>
          <w:szCs w:val="24"/>
        </w:rPr>
      </w:pPr>
      <w:r w:rsidRPr="00A637A8">
        <w:rPr>
          <w:rFonts w:asciiTheme="minorHAnsi" w:hAnsiTheme="minorHAnsi" w:cstheme="minorHAnsi"/>
          <w:sz w:val="24"/>
          <w:szCs w:val="24"/>
        </w:rPr>
        <w:t>There</w:t>
      </w:r>
      <w:r w:rsidRPr="00A637A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is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no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assigned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seating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in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the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dining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area.</w:t>
      </w:r>
      <w:r w:rsidRPr="00A637A8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Registrants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are</w:t>
      </w:r>
      <w:r w:rsidRPr="00A637A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encouraged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to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sit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and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eat</w:t>
      </w:r>
      <w:r w:rsidRPr="00A637A8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with whomever they choose.</w:t>
      </w:r>
      <w:r w:rsidRPr="00A637A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</w:p>
    <w:p w14:paraId="4E4C45CB" w14:textId="77777777" w:rsidR="001A171D" w:rsidRPr="00A637A8" w:rsidRDefault="00556A81" w:rsidP="001A171D">
      <w:pPr>
        <w:pStyle w:val="ListParagraph"/>
        <w:numPr>
          <w:ilvl w:val="0"/>
          <w:numId w:val="14"/>
        </w:numPr>
        <w:tabs>
          <w:tab w:val="left" w:pos="820"/>
        </w:tabs>
        <w:autoSpaceDE w:val="0"/>
        <w:autoSpaceDN w:val="0"/>
        <w:spacing w:line="261" w:lineRule="auto"/>
        <w:ind w:right="1237"/>
        <w:rPr>
          <w:rFonts w:asciiTheme="minorHAnsi" w:hAnsiTheme="minorHAnsi" w:cstheme="minorHAnsi"/>
          <w:sz w:val="24"/>
          <w:szCs w:val="24"/>
        </w:rPr>
      </w:pPr>
      <w:r w:rsidRPr="00A637A8">
        <w:rPr>
          <w:rFonts w:asciiTheme="minorHAnsi" w:hAnsiTheme="minorHAnsi" w:cstheme="minorHAnsi"/>
          <w:sz w:val="24"/>
          <w:szCs w:val="24"/>
        </w:rPr>
        <w:t>U</w:t>
      </w:r>
      <w:r w:rsidR="00495499" w:rsidRPr="00A637A8">
        <w:rPr>
          <w:rFonts w:asciiTheme="minorHAnsi" w:hAnsiTheme="minorHAnsi" w:cstheme="minorHAnsi"/>
          <w:sz w:val="24"/>
          <w:szCs w:val="24"/>
        </w:rPr>
        <w:t>nvaccinated Registrants will be seated at least 6’ from one another</w:t>
      </w:r>
    </w:p>
    <w:p w14:paraId="64A82EE3" w14:textId="2616A889" w:rsidR="003B5F3E" w:rsidRPr="00A637A8" w:rsidRDefault="00495499" w:rsidP="001A171D">
      <w:pPr>
        <w:pStyle w:val="ListParagraph"/>
        <w:numPr>
          <w:ilvl w:val="0"/>
          <w:numId w:val="14"/>
        </w:numPr>
        <w:tabs>
          <w:tab w:val="left" w:pos="820"/>
        </w:tabs>
        <w:autoSpaceDE w:val="0"/>
        <w:autoSpaceDN w:val="0"/>
        <w:spacing w:line="261" w:lineRule="auto"/>
        <w:ind w:right="1237"/>
        <w:rPr>
          <w:rFonts w:asciiTheme="minorHAnsi" w:hAnsiTheme="minorHAnsi" w:cstheme="minorHAnsi"/>
          <w:sz w:val="24"/>
          <w:szCs w:val="24"/>
        </w:rPr>
      </w:pPr>
      <w:r w:rsidRPr="00A637A8">
        <w:rPr>
          <w:rFonts w:asciiTheme="minorHAnsi" w:hAnsiTheme="minorHAnsi" w:cstheme="minorHAnsi"/>
          <w:sz w:val="24"/>
          <w:szCs w:val="24"/>
        </w:rPr>
        <w:t xml:space="preserve"> Social distancing markers will be visible to ensure compliance with 6’ distance from one another. </w:t>
      </w:r>
    </w:p>
    <w:p w14:paraId="2D2CE46F" w14:textId="1B068B46" w:rsidR="00495499" w:rsidRPr="00A637A8" w:rsidRDefault="00495499" w:rsidP="001A171D">
      <w:pPr>
        <w:pStyle w:val="ListParagraph"/>
        <w:numPr>
          <w:ilvl w:val="0"/>
          <w:numId w:val="14"/>
        </w:numPr>
        <w:tabs>
          <w:tab w:val="left" w:pos="1540"/>
          <w:tab w:val="left" w:pos="1541"/>
        </w:tabs>
        <w:autoSpaceDE w:val="0"/>
        <w:autoSpaceDN w:val="0"/>
        <w:ind w:right="1237"/>
        <w:rPr>
          <w:rFonts w:asciiTheme="minorHAnsi" w:hAnsiTheme="minorHAnsi" w:cstheme="minorHAnsi"/>
          <w:sz w:val="24"/>
          <w:szCs w:val="24"/>
        </w:rPr>
      </w:pPr>
      <w:r w:rsidRPr="00A637A8">
        <w:rPr>
          <w:rFonts w:asciiTheme="minorHAnsi" w:hAnsiTheme="minorHAnsi" w:cstheme="minorHAnsi"/>
          <w:sz w:val="24"/>
          <w:szCs w:val="24"/>
        </w:rPr>
        <w:lastRenderedPageBreak/>
        <w:t>Masks can be removed once in their assigned seat if they are actively eating.</w:t>
      </w:r>
    </w:p>
    <w:p w14:paraId="6519B825" w14:textId="77777777" w:rsidR="001A171D" w:rsidRPr="00A637A8" w:rsidRDefault="001A171D" w:rsidP="001A171D">
      <w:pPr>
        <w:tabs>
          <w:tab w:val="left" w:pos="1540"/>
          <w:tab w:val="left" w:pos="1541"/>
        </w:tabs>
        <w:autoSpaceDE w:val="0"/>
        <w:autoSpaceDN w:val="0"/>
        <w:ind w:left="1180" w:right="1237"/>
        <w:rPr>
          <w:rFonts w:asciiTheme="minorHAnsi" w:hAnsiTheme="minorHAnsi" w:cstheme="minorHAnsi"/>
          <w:sz w:val="24"/>
          <w:szCs w:val="24"/>
        </w:rPr>
      </w:pPr>
    </w:p>
    <w:p w14:paraId="08F8A749" w14:textId="719F9F3A" w:rsidR="00495499" w:rsidRPr="00A637A8" w:rsidRDefault="00495499" w:rsidP="001A171D">
      <w:pPr>
        <w:pStyle w:val="ListParagraph"/>
        <w:numPr>
          <w:ilvl w:val="1"/>
          <w:numId w:val="7"/>
        </w:numPr>
        <w:tabs>
          <w:tab w:val="left" w:pos="820"/>
        </w:tabs>
        <w:autoSpaceDE w:val="0"/>
        <w:autoSpaceDN w:val="0"/>
        <w:spacing w:line="261" w:lineRule="auto"/>
        <w:ind w:right="767"/>
        <w:rPr>
          <w:rFonts w:asciiTheme="minorHAnsi" w:hAnsiTheme="minorHAnsi" w:cstheme="minorHAnsi"/>
          <w:sz w:val="24"/>
          <w:szCs w:val="24"/>
        </w:rPr>
      </w:pPr>
      <w:r w:rsidRPr="00A637A8">
        <w:rPr>
          <w:rFonts w:asciiTheme="minorHAnsi" w:hAnsiTheme="minorHAnsi" w:cstheme="minorHAnsi"/>
          <w:sz w:val="24"/>
          <w:szCs w:val="24"/>
        </w:rPr>
        <w:t>The</w:t>
      </w:r>
      <w:r w:rsidRPr="00A637A8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Facility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will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seek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the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input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of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the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Registrant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Council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and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individual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registran</w:t>
      </w:r>
      <w:r w:rsidR="00556A81" w:rsidRPr="00A637A8">
        <w:rPr>
          <w:rFonts w:asciiTheme="minorHAnsi" w:hAnsiTheme="minorHAnsi" w:cstheme="minorHAnsi"/>
          <w:sz w:val="24"/>
          <w:szCs w:val="24"/>
        </w:rPr>
        <w:t>t</w:t>
      </w:r>
      <w:r w:rsidR="008971C5" w:rsidRPr="00A637A8">
        <w:rPr>
          <w:rFonts w:asciiTheme="minorHAnsi" w:hAnsiTheme="minorHAnsi" w:cstheme="minorHAnsi"/>
          <w:sz w:val="24"/>
          <w:szCs w:val="24"/>
        </w:rPr>
        <w:t>s d</w:t>
      </w:r>
      <w:r w:rsidRPr="00A637A8">
        <w:rPr>
          <w:rFonts w:asciiTheme="minorHAnsi" w:hAnsiTheme="minorHAnsi" w:cstheme="minorHAnsi"/>
          <w:sz w:val="24"/>
          <w:szCs w:val="24"/>
        </w:rPr>
        <w:t>uring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care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planning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regarding menu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planning and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food choices.</w:t>
      </w:r>
    </w:p>
    <w:p w14:paraId="463641E2" w14:textId="7EE89F6C" w:rsidR="00495499" w:rsidRPr="00A637A8" w:rsidRDefault="00495499" w:rsidP="001A171D">
      <w:pPr>
        <w:pStyle w:val="ListParagraph"/>
        <w:numPr>
          <w:ilvl w:val="1"/>
          <w:numId w:val="14"/>
        </w:numPr>
        <w:tabs>
          <w:tab w:val="left" w:pos="820"/>
        </w:tabs>
        <w:autoSpaceDE w:val="0"/>
        <w:autoSpaceDN w:val="0"/>
        <w:spacing w:line="261" w:lineRule="auto"/>
        <w:ind w:right="806"/>
        <w:rPr>
          <w:rFonts w:asciiTheme="minorHAnsi" w:hAnsiTheme="minorHAnsi" w:cstheme="minorHAnsi"/>
          <w:sz w:val="24"/>
          <w:szCs w:val="24"/>
        </w:rPr>
      </w:pPr>
      <w:r w:rsidRPr="00A637A8">
        <w:rPr>
          <w:rFonts w:asciiTheme="minorHAnsi" w:hAnsiTheme="minorHAnsi" w:cstheme="minorHAnsi"/>
          <w:sz w:val="24"/>
          <w:szCs w:val="24"/>
        </w:rPr>
        <w:t>Registrants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will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be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encouraged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to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submit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suggestions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via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the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suggestion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box</w:t>
      </w:r>
      <w:r w:rsidR="00556A81" w:rsidRPr="00A637A8">
        <w:rPr>
          <w:rFonts w:asciiTheme="minorHAnsi" w:hAnsiTheme="minorHAnsi" w:cstheme="minorHAnsi"/>
          <w:sz w:val="24"/>
          <w:szCs w:val="24"/>
        </w:rPr>
        <w:t xml:space="preserve">, </w:t>
      </w:r>
      <w:r w:rsidRPr="00A637A8">
        <w:rPr>
          <w:rFonts w:asciiTheme="minorHAnsi" w:hAnsiTheme="minorHAnsi" w:cstheme="minorHAnsi"/>
          <w:sz w:val="24"/>
          <w:szCs w:val="24"/>
        </w:rPr>
        <w:t>Registrant</w:t>
      </w:r>
      <w:r w:rsidRPr="00A637A8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Council</w:t>
      </w:r>
      <w:r w:rsidR="00556A81"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, </w:t>
      </w:r>
      <w:r w:rsidRPr="00A637A8">
        <w:rPr>
          <w:rFonts w:asciiTheme="minorHAnsi" w:hAnsiTheme="minorHAnsi" w:cstheme="minorHAnsi"/>
          <w:sz w:val="24"/>
          <w:szCs w:val="24"/>
        </w:rPr>
        <w:t>in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writing</w:t>
      </w:r>
      <w:r w:rsidR="008971C5"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, </w:t>
      </w:r>
      <w:r w:rsidRPr="00A637A8">
        <w:rPr>
          <w:rFonts w:asciiTheme="minorHAnsi" w:hAnsiTheme="minorHAnsi" w:cstheme="minorHAnsi"/>
          <w:sz w:val="24"/>
          <w:szCs w:val="24"/>
        </w:rPr>
        <w:t>or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orally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regarding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menu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and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food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preferences.</w:t>
      </w:r>
    </w:p>
    <w:p w14:paraId="2A8A54F1" w14:textId="627F7A2E" w:rsidR="00495499" w:rsidRPr="00A637A8" w:rsidRDefault="00495499" w:rsidP="001A171D">
      <w:pPr>
        <w:pStyle w:val="ListParagraph"/>
        <w:numPr>
          <w:ilvl w:val="1"/>
          <w:numId w:val="7"/>
        </w:numPr>
        <w:tabs>
          <w:tab w:val="left" w:pos="820"/>
        </w:tabs>
        <w:autoSpaceDE w:val="0"/>
        <w:autoSpaceDN w:val="0"/>
        <w:spacing w:line="261" w:lineRule="auto"/>
        <w:ind w:right="213"/>
        <w:rPr>
          <w:rFonts w:asciiTheme="minorHAnsi" w:hAnsiTheme="minorHAnsi" w:cstheme="minorHAnsi"/>
          <w:sz w:val="24"/>
          <w:szCs w:val="24"/>
        </w:rPr>
      </w:pP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Staff members will respect registrants’ </w:t>
      </w:r>
      <w:r w:rsidRPr="00A637A8">
        <w:rPr>
          <w:rFonts w:asciiTheme="minorHAnsi" w:hAnsiTheme="minorHAnsi" w:cstheme="minorHAnsi"/>
          <w:sz w:val="24"/>
          <w:szCs w:val="24"/>
        </w:rPr>
        <w:t>choices regarding their food and snack</w:t>
      </w:r>
      <w:r w:rsidR="001A171D" w:rsidRPr="00A637A8">
        <w:rPr>
          <w:rFonts w:asciiTheme="minorHAnsi" w:hAnsiTheme="minorHAnsi" w:cstheme="minorHAnsi"/>
          <w:sz w:val="24"/>
          <w:szCs w:val="24"/>
        </w:rPr>
        <w:t xml:space="preserve"> preferences </w:t>
      </w:r>
      <w:r w:rsidR="001A171D" w:rsidRPr="00A637A8">
        <w:rPr>
          <w:rFonts w:asciiTheme="minorHAnsi" w:hAnsiTheme="minorHAnsi" w:cstheme="minorHAnsi"/>
          <w:spacing w:val="1"/>
          <w:sz w:val="24"/>
          <w:szCs w:val="24"/>
        </w:rPr>
        <w:t>even</w:t>
      </w:r>
      <w:r w:rsidRPr="00A637A8">
        <w:rPr>
          <w:rFonts w:asciiTheme="minorHAnsi" w:hAnsiTheme="minorHAnsi" w:cstheme="minorHAnsi"/>
          <w:sz w:val="24"/>
          <w:szCs w:val="24"/>
        </w:rPr>
        <w:t xml:space="preserve"> if they are contrary to a registrant’s special diet.</w:t>
      </w:r>
      <w:r w:rsidRPr="00A637A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If the registrant is making dietary</w:t>
      </w:r>
      <w:r w:rsidRPr="00A637A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 xml:space="preserve">decisions that conflict with his or her physician’s orders, the </w:t>
      </w:r>
      <w:r w:rsidR="008971C5" w:rsidRPr="00A637A8">
        <w:rPr>
          <w:rFonts w:asciiTheme="minorHAnsi" w:hAnsiTheme="minorHAnsi" w:cstheme="minorHAnsi"/>
          <w:sz w:val="24"/>
          <w:szCs w:val="24"/>
        </w:rPr>
        <w:t>social worker</w:t>
      </w:r>
      <w:r w:rsidRPr="00A637A8">
        <w:rPr>
          <w:rFonts w:asciiTheme="minorHAnsi" w:hAnsiTheme="minorHAnsi" w:cstheme="minorHAnsi"/>
          <w:sz w:val="24"/>
          <w:szCs w:val="24"/>
        </w:rPr>
        <w:t xml:space="preserve"> will counsel</w:t>
      </w:r>
      <w:r w:rsidRPr="00A637A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the registrant regarding the registrant’s dietary choices and the consequences of not</w:t>
      </w:r>
      <w:r w:rsidRPr="00A637A8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 xml:space="preserve">following medical orders and inform the physician that the registrant is not following </w:t>
      </w:r>
      <w:r w:rsidR="001A171D" w:rsidRPr="00A637A8">
        <w:rPr>
          <w:rFonts w:asciiTheme="minorHAnsi" w:hAnsiTheme="minorHAnsi" w:cstheme="minorHAnsi"/>
          <w:sz w:val="24"/>
          <w:szCs w:val="24"/>
        </w:rPr>
        <w:t>his o</w:t>
      </w:r>
      <w:r w:rsidR="001A171D" w:rsidRPr="00A637A8">
        <w:rPr>
          <w:rFonts w:asciiTheme="minorHAnsi" w:hAnsiTheme="minorHAnsi" w:cstheme="minorHAnsi"/>
          <w:spacing w:val="-58"/>
          <w:sz w:val="24"/>
          <w:szCs w:val="24"/>
        </w:rPr>
        <w:t xml:space="preserve">r </w:t>
      </w:r>
      <w:r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1A171D" w:rsidRPr="00A637A8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637A8">
        <w:rPr>
          <w:rFonts w:asciiTheme="minorHAnsi" w:hAnsiTheme="minorHAnsi" w:cstheme="minorHAnsi"/>
          <w:sz w:val="24"/>
          <w:szCs w:val="24"/>
        </w:rPr>
        <w:t>her prescribed diet.</w:t>
      </w:r>
    </w:p>
    <w:p w14:paraId="6699E434" w14:textId="08E41300" w:rsidR="00495499" w:rsidRPr="00A637A8" w:rsidRDefault="00495499" w:rsidP="00495499">
      <w:pPr>
        <w:pStyle w:val="ListParagraph"/>
        <w:tabs>
          <w:tab w:val="left" w:pos="1540"/>
          <w:tab w:val="left" w:pos="1541"/>
        </w:tabs>
        <w:autoSpaceDE w:val="0"/>
        <w:autoSpaceDN w:val="0"/>
        <w:adjustRightInd w:val="0"/>
        <w:ind w:left="630" w:right="1237"/>
        <w:rPr>
          <w:rFonts w:asciiTheme="minorHAnsi" w:hAnsiTheme="minorHAnsi" w:cstheme="minorHAnsi"/>
          <w:b/>
          <w:bCs/>
          <w:sz w:val="24"/>
          <w:szCs w:val="24"/>
        </w:rPr>
      </w:pPr>
    </w:p>
    <w:p w14:paraId="3B200964" w14:textId="129ADBF7" w:rsidR="00BC4E37" w:rsidRPr="00A637A8" w:rsidRDefault="00BC4E37" w:rsidP="001A171D">
      <w:pPr>
        <w:pStyle w:val="ListParagraph"/>
        <w:tabs>
          <w:tab w:val="left" w:pos="1540"/>
          <w:tab w:val="left" w:pos="1541"/>
        </w:tabs>
        <w:autoSpaceDE w:val="0"/>
        <w:autoSpaceDN w:val="0"/>
        <w:ind w:left="820" w:right="1237"/>
        <w:rPr>
          <w:rFonts w:asciiTheme="minorHAnsi" w:hAnsiTheme="minorHAnsi" w:cstheme="minorHAnsi"/>
          <w:sz w:val="24"/>
          <w:szCs w:val="24"/>
        </w:rPr>
      </w:pPr>
    </w:p>
    <w:p w14:paraId="290FD5B3" w14:textId="59F5466E" w:rsidR="004416B7" w:rsidRPr="00A637A8" w:rsidRDefault="004416B7" w:rsidP="001A171D">
      <w:pPr>
        <w:pStyle w:val="ListParagraph"/>
        <w:numPr>
          <w:ilvl w:val="1"/>
          <w:numId w:val="7"/>
        </w:numPr>
        <w:tabs>
          <w:tab w:val="left" w:pos="1540"/>
          <w:tab w:val="left" w:pos="1541"/>
        </w:tabs>
        <w:autoSpaceDE w:val="0"/>
        <w:autoSpaceDN w:val="0"/>
        <w:ind w:right="1237"/>
        <w:rPr>
          <w:rFonts w:asciiTheme="minorHAnsi" w:hAnsiTheme="minorHAnsi" w:cstheme="minorHAnsi"/>
          <w:sz w:val="24"/>
          <w:szCs w:val="24"/>
        </w:rPr>
      </w:pPr>
      <w:r w:rsidRPr="00A637A8">
        <w:rPr>
          <w:rFonts w:asciiTheme="minorHAnsi" w:hAnsiTheme="minorHAnsi" w:cstheme="minorHAnsi"/>
          <w:sz w:val="24"/>
          <w:szCs w:val="24"/>
        </w:rPr>
        <w:t>Staff should provide hand hygiene (Alcohol Gel is acceptable) before and after meal</w:t>
      </w:r>
    </w:p>
    <w:p w14:paraId="319BD08A" w14:textId="77777777" w:rsidR="001A171D" w:rsidRPr="00A637A8" w:rsidRDefault="001A171D" w:rsidP="001A171D">
      <w:pPr>
        <w:tabs>
          <w:tab w:val="left" w:pos="1540"/>
          <w:tab w:val="left" w:pos="1541"/>
        </w:tabs>
        <w:autoSpaceDE w:val="0"/>
        <w:autoSpaceDN w:val="0"/>
        <w:ind w:right="1237"/>
        <w:rPr>
          <w:rFonts w:asciiTheme="minorHAnsi" w:hAnsiTheme="minorHAnsi" w:cstheme="minorHAnsi"/>
          <w:sz w:val="24"/>
          <w:szCs w:val="24"/>
        </w:rPr>
      </w:pPr>
    </w:p>
    <w:p w14:paraId="73ED4935" w14:textId="27D7AA6E" w:rsidR="004416B7" w:rsidRPr="00A637A8" w:rsidRDefault="004416B7" w:rsidP="001A171D">
      <w:pPr>
        <w:pStyle w:val="ListParagraph"/>
        <w:numPr>
          <w:ilvl w:val="1"/>
          <w:numId w:val="7"/>
        </w:numPr>
        <w:tabs>
          <w:tab w:val="left" w:pos="1540"/>
          <w:tab w:val="left" w:pos="1541"/>
        </w:tabs>
        <w:autoSpaceDE w:val="0"/>
        <w:autoSpaceDN w:val="0"/>
        <w:ind w:right="1237"/>
        <w:rPr>
          <w:rFonts w:asciiTheme="minorHAnsi" w:hAnsiTheme="minorHAnsi" w:cstheme="minorHAnsi"/>
          <w:sz w:val="24"/>
          <w:szCs w:val="24"/>
        </w:rPr>
      </w:pPr>
      <w:r w:rsidRPr="00A637A8">
        <w:rPr>
          <w:rFonts w:asciiTheme="minorHAnsi" w:hAnsiTheme="minorHAnsi" w:cstheme="minorHAnsi"/>
          <w:sz w:val="24"/>
          <w:szCs w:val="24"/>
        </w:rPr>
        <w:t>Max number of re</w:t>
      </w:r>
      <w:r w:rsidR="00CA03ED" w:rsidRPr="00A637A8">
        <w:rPr>
          <w:rFonts w:asciiTheme="minorHAnsi" w:hAnsiTheme="minorHAnsi" w:cstheme="minorHAnsi"/>
          <w:sz w:val="24"/>
          <w:szCs w:val="24"/>
        </w:rPr>
        <w:t>gistrant</w:t>
      </w:r>
      <w:r w:rsidRPr="00A637A8">
        <w:rPr>
          <w:rFonts w:asciiTheme="minorHAnsi" w:hAnsiTheme="minorHAnsi" w:cstheme="minorHAnsi"/>
          <w:sz w:val="24"/>
          <w:szCs w:val="24"/>
        </w:rPr>
        <w:t>s in DR at one time will be based on seating and table arrangements to fall within above guidelines</w:t>
      </w:r>
    </w:p>
    <w:p w14:paraId="7010A626" w14:textId="77777777" w:rsidR="00CA03ED" w:rsidRPr="00A637A8" w:rsidRDefault="00CA03ED" w:rsidP="001A171D">
      <w:pPr>
        <w:rPr>
          <w:rFonts w:asciiTheme="minorHAnsi" w:hAnsiTheme="minorHAnsi" w:cstheme="minorHAnsi"/>
          <w:sz w:val="24"/>
          <w:szCs w:val="24"/>
        </w:rPr>
      </w:pPr>
    </w:p>
    <w:p w14:paraId="2830E5E0" w14:textId="32C01A5B" w:rsidR="004416B7" w:rsidRPr="00A637A8" w:rsidRDefault="004416B7" w:rsidP="00495499">
      <w:pPr>
        <w:tabs>
          <w:tab w:val="left" w:pos="1540"/>
          <w:tab w:val="left" w:pos="1541"/>
        </w:tabs>
        <w:autoSpaceDE w:val="0"/>
        <w:autoSpaceDN w:val="0"/>
        <w:ind w:right="1237"/>
        <w:rPr>
          <w:rFonts w:asciiTheme="minorHAnsi" w:hAnsiTheme="minorHAnsi" w:cstheme="minorHAnsi"/>
          <w:sz w:val="24"/>
          <w:szCs w:val="24"/>
        </w:rPr>
      </w:pPr>
    </w:p>
    <w:sectPr w:rsidR="004416B7" w:rsidRPr="00A637A8" w:rsidSect="0095415B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080" w:bottom="1260" w:left="1080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7B36C" w14:textId="77777777" w:rsidR="009F261D" w:rsidRDefault="009F261D" w:rsidP="007D62A4">
      <w:pPr>
        <w:spacing w:after="0" w:line="240" w:lineRule="auto"/>
      </w:pPr>
      <w:r>
        <w:separator/>
      </w:r>
    </w:p>
  </w:endnote>
  <w:endnote w:type="continuationSeparator" w:id="0">
    <w:p w14:paraId="3ECA2583" w14:textId="77777777" w:rsidR="009F261D" w:rsidRDefault="009F261D" w:rsidP="007D6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*Times New Roman-Bold-5439-Ide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E559" w14:textId="1C67D879" w:rsidR="00E52B5B" w:rsidRDefault="00862C2E" w:rsidP="0095415B">
    <w:pPr>
      <w:pStyle w:val="Footer"/>
      <w:jc w:val="right"/>
    </w:pPr>
    <w:r w:rsidRPr="00862C2E">
      <w:rPr>
        <w:sz w:val="20"/>
        <w:szCs w:val="20"/>
      </w:rPr>
      <w:t xml:space="preserve">Page </w:t>
    </w:r>
    <w:r w:rsidRPr="00862C2E">
      <w:rPr>
        <w:bCs/>
        <w:sz w:val="20"/>
        <w:szCs w:val="20"/>
      </w:rPr>
      <w:fldChar w:fldCharType="begin"/>
    </w:r>
    <w:r w:rsidRPr="00862C2E">
      <w:rPr>
        <w:bCs/>
        <w:sz w:val="20"/>
        <w:szCs w:val="20"/>
      </w:rPr>
      <w:instrText xml:space="preserve"> PAGE </w:instrText>
    </w:r>
    <w:r w:rsidRPr="00862C2E">
      <w:rPr>
        <w:bCs/>
        <w:sz w:val="20"/>
        <w:szCs w:val="20"/>
      </w:rPr>
      <w:fldChar w:fldCharType="separate"/>
    </w:r>
    <w:r w:rsidR="00203E8D">
      <w:rPr>
        <w:bCs/>
        <w:noProof/>
        <w:sz w:val="20"/>
        <w:szCs w:val="20"/>
      </w:rPr>
      <w:t>2</w:t>
    </w:r>
    <w:r w:rsidRPr="00862C2E">
      <w:rPr>
        <w:bCs/>
        <w:sz w:val="20"/>
        <w:szCs w:val="20"/>
      </w:rPr>
      <w:fldChar w:fldCharType="end"/>
    </w:r>
    <w:r w:rsidRPr="00862C2E">
      <w:rPr>
        <w:sz w:val="20"/>
        <w:szCs w:val="20"/>
      </w:rPr>
      <w:t xml:space="preserve"> of </w:t>
    </w:r>
    <w:r w:rsidRPr="00862C2E">
      <w:rPr>
        <w:bCs/>
        <w:sz w:val="20"/>
        <w:szCs w:val="20"/>
      </w:rPr>
      <w:fldChar w:fldCharType="begin"/>
    </w:r>
    <w:r w:rsidRPr="00862C2E">
      <w:rPr>
        <w:bCs/>
        <w:sz w:val="20"/>
        <w:szCs w:val="20"/>
      </w:rPr>
      <w:instrText xml:space="preserve"> NUMPAGES  </w:instrText>
    </w:r>
    <w:r w:rsidRPr="00862C2E">
      <w:rPr>
        <w:bCs/>
        <w:sz w:val="20"/>
        <w:szCs w:val="20"/>
      </w:rPr>
      <w:fldChar w:fldCharType="separate"/>
    </w:r>
    <w:r w:rsidR="00203E8D">
      <w:rPr>
        <w:bCs/>
        <w:noProof/>
        <w:sz w:val="20"/>
        <w:szCs w:val="20"/>
      </w:rPr>
      <w:t>2</w:t>
    </w:r>
    <w:r w:rsidRPr="00862C2E">
      <w:rPr>
        <w:bCs/>
        <w:sz w:val="20"/>
        <w:szCs w:val="20"/>
      </w:rPr>
      <w:fldChar w:fldCharType="end"/>
    </w:r>
  </w:p>
  <w:p w14:paraId="6DA38A4E" w14:textId="77777777" w:rsidR="00025BF1" w:rsidRDefault="00025BF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B0694" w14:textId="7888A4BD" w:rsidR="00862C2E" w:rsidRDefault="00862C2E" w:rsidP="0095415B">
    <w:pPr>
      <w:pStyle w:val="Footer"/>
      <w:jc w:val="right"/>
    </w:pPr>
    <w:r w:rsidRPr="00862C2E">
      <w:rPr>
        <w:sz w:val="20"/>
        <w:szCs w:val="20"/>
      </w:rPr>
      <w:t xml:space="preserve">Page </w:t>
    </w:r>
    <w:r w:rsidRPr="00862C2E">
      <w:rPr>
        <w:bCs/>
        <w:sz w:val="20"/>
        <w:szCs w:val="20"/>
      </w:rPr>
      <w:fldChar w:fldCharType="begin"/>
    </w:r>
    <w:r w:rsidRPr="00862C2E">
      <w:rPr>
        <w:bCs/>
        <w:sz w:val="20"/>
        <w:szCs w:val="20"/>
      </w:rPr>
      <w:instrText xml:space="preserve"> PAGE </w:instrText>
    </w:r>
    <w:r w:rsidRPr="00862C2E">
      <w:rPr>
        <w:bCs/>
        <w:sz w:val="20"/>
        <w:szCs w:val="20"/>
      </w:rPr>
      <w:fldChar w:fldCharType="separate"/>
    </w:r>
    <w:r w:rsidR="001B375F">
      <w:rPr>
        <w:bCs/>
        <w:noProof/>
        <w:sz w:val="20"/>
        <w:szCs w:val="20"/>
      </w:rPr>
      <w:t>1</w:t>
    </w:r>
    <w:r w:rsidRPr="00862C2E">
      <w:rPr>
        <w:bCs/>
        <w:sz w:val="20"/>
        <w:szCs w:val="20"/>
      </w:rPr>
      <w:fldChar w:fldCharType="end"/>
    </w:r>
    <w:r w:rsidRPr="00862C2E">
      <w:rPr>
        <w:sz w:val="20"/>
        <w:szCs w:val="20"/>
      </w:rPr>
      <w:t xml:space="preserve"> of </w:t>
    </w:r>
    <w:r w:rsidRPr="00862C2E">
      <w:rPr>
        <w:bCs/>
        <w:sz w:val="20"/>
        <w:szCs w:val="20"/>
      </w:rPr>
      <w:fldChar w:fldCharType="begin"/>
    </w:r>
    <w:r w:rsidRPr="00862C2E">
      <w:rPr>
        <w:bCs/>
        <w:sz w:val="20"/>
        <w:szCs w:val="20"/>
      </w:rPr>
      <w:instrText xml:space="preserve"> NUMPAGES  </w:instrText>
    </w:r>
    <w:r w:rsidRPr="00862C2E">
      <w:rPr>
        <w:bCs/>
        <w:sz w:val="20"/>
        <w:szCs w:val="20"/>
      </w:rPr>
      <w:fldChar w:fldCharType="separate"/>
    </w:r>
    <w:r w:rsidR="001B375F">
      <w:rPr>
        <w:bCs/>
        <w:noProof/>
        <w:sz w:val="20"/>
        <w:szCs w:val="20"/>
      </w:rPr>
      <w:t>1</w:t>
    </w:r>
    <w:r w:rsidRPr="00862C2E">
      <w:rPr>
        <w:bCs/>
        <w:sz w:val="20"/>
        <w:szCs w:val="20"/>
      </w:rPr>
      <w:fldChar w:fldCharType="end"/>
    </w:r>
  </w:p>
  <w:p w14:paraId="2D82F967" w14:textId="77777777" w:rsidR="00571983" w:rsidRDefault="00571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55C99" w14:textId="77777777" w:rsidR="009F261D" w:rsidRDefault="009F261D" w:rsidP="007D62A4">
      <w:pPr>
        <w:spacing w:after="0" w:line="240" w:lineRule="auto"/>
      </w:pPr>
      <w:r>
        <w:separator/>
      </w:r>
    </w:p>
  </w:footnote>
  <w:footnote w:type="continuationSeparator" w:id="0">
    <w:p w14:paraId="6979796B" w14:textId="77777777" w:rsidR="009F261D" w:rsidRDefault="009F261D" w:rsidP="007D6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2F5E6" w14:textId="76564566" w:rsidR="001C40A2" w:rsidRDefault="001C40A2">
    <w:pPr>
      <w:pStyle w:val="Header"/>
    </w:pPr>
    <w:r>
      <w:rPr>
        <w:noProof/>
      </w:rPr>
      <mc:AlternateContent>
        <mc:Choice Requires="wps">
          <w:drawing>
            <wp:anchor distT="182880" distB="182880" distL="114300" distR="114300" simplePos="0" relativeHeight="251659264" behindDoc="0" locked="0" layoutInCell="1" allowOverlap="0" wp14:anchorId="3B156D52" wp14:editId="1A8D1DE2">
              <wp:simplePos x="0" y="0"/>
              <wp:positionH relativeFrom="margin">
                <wp:align>left</wp:align>
              </wp:positionH>
              <wp:positionV relativeFrom="page">
                <wp:posOffset>390525</wp:posOffset>
              </wp:positionV>
              <wp:extent cx="5676900" cy="142875"/>
              <wp:effectExtent l="0" t="0" r="0" b="9525"/>
              <wp:wrapTopAndBottom/>
              <wp:docPr id="12" name="Text Box 12" descr="Color-block header displaying 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76900" cy="142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C4658E" w14:textId="77777777" w:rsidR="001C40A2" w:rsidRDefault="001C40A2">
                          <w:pPr>
                            <w:pStyle w:val="NoSpacing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156D5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alt="Color-block header displaying document title" style="position:absolute;margin-left:0;margin-top:30.75pt;width:447pt;height:11.25pt;z-index:251659264;visibility:visible;mso-wrap-style:square;mso-width-percent:0;mso-height-percent:0;mso-wrap-distance-left:9pt;mso-wrap-distance-top:14.4pt;mso-wrap-distance-right:9pt;mso-wrap-distance-bottom:14.4pt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" o:allowoverlap="f" filled="f" stroked="f" strokeweight=".5pt">
              <v:textbox inset="0,0,0,0">
                <w:txbxContent>
                  <w:p w14:paraId="6AC4658E" w14:textId="77777777" w:rsidR="001C40A2" w:rsidRDefault="001C40A2">
                    <w:pPr>
                      <w:pStyle w:val="NoSpacing"/>
                    </w:pPr>
                  </w:p>
                </w:txbxContent>
              </v:textbox>
              <w10:wrap type="topAndBottom"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F2B82" w14:textId="4498500F" w:rsidR="003B5F3E" w:rsidRDefault="003B5F3E" w:rsidP="003B5F3E">
    <w:pPr>
      <w:pStyle w:val="Body"/>
      <w:jc w:val="center"/>
    </w:pPr>
    <w:r w:rsidRPr="00257AD9">
      <w:rPr>
        <w:noProof/>
        <w:color w:val="7030A0"/>
        <w:sz w:val="52"/>
        <w:szCs w:val="52"/>
        <w:u w:color="7030A0"/>
      </w:rPr>
      <w:drawing>
        <wp:anchor distT="0" distB="0" distL="114300" distR="114300" simplePos="0" relativeHeight="251661312" behindDoc="1" locked="0" layoutInCell="1" allowOverlap="1" wp14:anchorId="0FBC56BF" wp14:editId="5F1ADFAA">
          <wp:simplePos x="0" y="0"/>
          <wp:positionH relativeFrom="column">
            <wp:posOffset>2305916</wp:posOffset>
          </wp:positionH>
          <wp:positionV relativeFrom="paragraph">
            <wp:posOffset>132657</wp:posOffset>
          </wp:positionV>
          <wp:extent cx="1744980" cy="588645"/>
          <wp:effectExtent l="0" t="0" r="7620" b="1905"/>
          <wp:wrapTight wrapText="bothSides">
            <wp:wrapPolygon edited="0">
              <wp:start x="0" y="0"/>
              <wp:lineTo x="0" y="20971"/>
              <wp:lineTo x="21459" y="20971"/>
              <wp:lineTo x="21459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3540EAE" w14:textId="77777777" w:rsidR="003B5F3E" w:rsidRDefault="003B5F3E" w:rsidP="003B5F3E">
    <w:pPr>
      <w:pStyle w:val="Body"/>
      <w:jc w:val="center"/>
      <w:rPr>
        <w:rFonts w:ascii="*Times New Roman-Bold-5439-Iden" w:hAnsi="*Times New Roman-Bold-5439-Iden" w:cs="*Times New Roman-Bold-5439-Iden"/>
        <w:b/>
        <w:bCs/>
        <w:color w:val="400099"/>
        <w:sz w:val="29"/>
        <w:szCs w:val="29"/>
      </w:rPr>
    </w:pPr>
    <w:r>
      <w:rPr>
        <w:rFonts w:ascii="*Times New Roman-Bold-5439-Iden" w:hAnsi="*Times New Roman-Bold-5439-Iden" w:cs="*Times New Roman-Bold-5439-Iden"/>
        <w:b/>
        <w:bCs/>
        <w:color w:val="400099"/>
        <w:sz w:val="29"/>
        <w:szCs w:val="29"/>
      </w:rPr>
      <w:t xml:space="preserve">  </w:t>
    </w:r>
  </w:p>
  <w:p w14:paraId="7444D56B" w14:textId="43ADF31A" w:rsidR="003B5F3E" w:rsidRDefault="003B5F3E" w:rsidP="003B5F3E">
    <w:pPr>
      <w:pStyle w:val="Body"/>
      <w:jc w:val="center"/>
    </w:pPr>
    <w:r>
      <w:rPr>
        <w:rFonts w:ascii="*Times New Roman-Bold-5439-Iden" w:hAnsi="*Times New Roman-Bold-5439-Iden" w:cs="*Times New Roman-Bold-5439-Iden"/>
        <w:b/>
        <w:bCs/>
        <w:color w:val="400099"/>
        <w:sz w:val="29"/>
        <w:szCs w:val="29"/>
      </w:rPr>
      <w:t xml:space="preserve"> ADULT DAY HEALTH CARE</w:t>
    </w:r>
  </w:p>
  <w:p w14:paraId="74529E70" w14:textId="77777777" w:rsidR="005C60B3" w:rsidRPr="003B5F3E" w:rsidRDefault="005C60B3" w:rsidP="003B5F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49CA28F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1B480806"/>
    <w:lvl w:ilvl="0">
      <w:start w:val="1"/>
      <w:numFmt w:val="lowerLetter"/>
      <w:pStyle w:val="ListNumber2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1931A6C"/>
    <w:multiLevelType w:val="hybridMultilevel"/>
    <w:tmpl w:val="1D46646E"/>
    <w:lvl w:ilvl="0" w:tplc="2F927876">
      <w:start w:val="1"/>
      <w:numFmt w:val="decimal"/>
      <w:pStyle w:val="ListNumber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F4D"/>
    <w:multiLevelType w:val="hybridMultilevel"/>
    <w:tmpl w:val="41ACC0BE"/>
    <w:lvl w:ilvl="0" w:tplc="472CFAFC">
      <w:start w:val="1"/>
      <w:numFmt w:val="lowerLetter"/>
      <w:lvlText w:val="%1."/>
      <w:lvlJc w:val="left"/>
      <w:pPr>
        <w:ind w:left="1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60" w:hanging="360"/>
      </w:pPr>
    </w:lvl>
    <w:lvl w:ilvl="2" w:tplc="0409001B" w:tentative="1">
      <w:start w:val="1"/>
      <w:numFmt w:val="lowerRoman"/>
      <w:lvlText w:val="%3."/>
      <w:lvlJc w:val="right"/>
      <w:pPr>
        <w:ind w:left="2980" w:hanging="180"/>
      </w:pPr>
    </w:lvl>
    <w:lvl w:ilvl="3" w:tplc="0409000F" w:tentative="1">
      <w:start w:val="1"/>
      <w:numFmt w:val="decimal"/>
      <w:lvlText w:val="%4."/>
      <w:lvlJc w:val="left"/>
      <w:pPr>
        <w:ind w:left="3700" w:hanging="360"/>
      </w:pPr>
    </w:lvl>
    <w:lvl w:ilvl="4" w:tplc="04090019" w:tentative="1">
      <w:start w:val="1"/>
      <w:numFmt w:val="lowerLetter"/>
      <w:lvlText w:val="%5."/>
      <w:lvlJc w:val="left"/>
      <w:pPr>
        <w:ind w:left="4420" w:hanging="360"/>
      </w:pPr>
    </w:lvl>
    <w:lvl w:ilvl="5" w:tplc="0409001B" w:tentative="1">
      <w:start w:val="1"/>
      <w:numFmt w:val="lowerRoman"/>
      <w:lvlText w:val="%6."/>
      <w:lvlJc w:val="right"/>
      <w:pPr>
        <w:ind w:left="5140" w:hanging="180"/>
      </w:pPr>
    </w:lvl>
    <w:lvl w:ilvl="6" w:tplc="0409000F" w:tentative="1">
      <w:start w:val="1"/>
      <w:numFmt w:val="decimal"/>
      <w:lvlText w:val="%7."/>
      <w:lvlJc w:val="left"/>
      <w:pPr>
        <w:ind w:left="5860" w:hanging="360"/>
      </w:pPr>
    </w:lvl>
    <w:lvl w:ilvl="7" w:tplc="04090019" w:tentative="1">
      <w:start w:val="1"/>
      <w:numFmt w:val="lowerLetter"/>
      <w:lvlText w:val="%8."/>
      <w:lvlJc w:val="left"/>
      <w:pPr>
        <w:ind w:left="6580" w:hanging="360"/>
      </w:pPr>
    </w:lvl>
    <w:lvl w:ilvl="8" w:tplc="040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4" w15:restartNumberingAfterBreak="0">
    <w:nsid w:val="37834B56"/>
    <w:multiLevelType w:val="hybridMultilevel"/>
    <w:tmpl w:val="36280A24"/>
    <w:lvl w:ilvl="0" w:tplc="336AB76C">
      <w:start w:val="1"/>
      <w:numFmt w:val="lowerLetter"/>
      <w:lvlText w:val="%1."/>
      <w:lvlJc w:val="left"/>
      <w:pPr>
        <w:ind w:left="1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5" w15:restartNumberingAfterBreak="0">
    <w:nsid w:val="46283C11"/>
    <w:multiLevelType w:val="hybridMultilevel"/>
    <w:tmpl w:val="4498FFB8"/>
    <w:lvl w:ilvl="0" w:tplc="CA5A5802">
      <w:start w:val="1"/>
      <w:numFmt w:val="upperLetter"/>
      <w:lvlText w:val="%1."/>
      <w:lvlJc w:val="left"/>
      <w:pPr>
        <w:ind w:left="100" w:hanging="34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</w:rPr>
    </w:lvl>
    <w:lvl w:ilvl="1" w:tplc="A4E6AF42">
      <w:start w:val="1"/>
      <w:numFmt w:val="decimal"/>
      <w:lvlText w:val="%2."/>
      <w:lvlJc w:val="left"/>
      <w:pPr>
        <w:ind w:left="820" w:hanging="360"/>
      </w:pPr>
      <w:rPr>
        <w:rFonts w:hint="default"/>
        <w:w w:val="100"/>
      </w:rPr>
    </w:lvl>
    <w:lvl w:ilvl="2" w:tplc="E97CE46A">
      <w:numFmt w:val="bullet"/>
      <w:lvlText w:val="•"/>
      <w:lvlJc w:val="left"/>
      <w:pPr>
        <w:ind w:left="1791" w:hanging="360"/>
      </w:pPr>
      <w:rPr>
        <w:rFonts w:hint="default"/>
      </w:rPr>
    </w:lvl>
    <w:lvl w:ilvl="3" w:tplc="5DE21AC8">
      <w:numFmt w:val="bullet"/>
      <w:lvlText w:val="•"/>
      <w:lvlJc w:val="left"/>
      <w:pPr>
        <w:ind w:left="2762" w:hanging="360"/>
      </w:pPr>
      <w:rPr>
        <w:rFonts w:hint="default"/>
      </w:rPr>
    </w:lvl>
    <w:lvl w:ilvl="4" w:tplc="C8C8437E">
      <w:numFmt w:val="bullet"/>
      <w:lvlText w:val="•"/>
      <w:lvlJc w:val="left"/>
      <w:pPr>
        <w:ind w:left="3733" w:hanging="360"/>
      </w:pPr>
      <w:rPr>
        <w:rFonts w:hint="default"/>
      </w:rPr>
    </w:lvl>
    <w:lvl w:ilvl="5" w:tplc="9698CD22">
      <w:numFmt w:val="bullet"/>
      <w:lvlText w:val="•"/>
      <w:lvlJc w:val="left"/>
      <w:pPr>
        <w:ind w:left="4704" w:hanging="360"/>
      </w:pPr>
      <w:rPr>
        <w:rFonts w:hint="default"/>
      </w:rPr>
    </w:lvl>
    <w:lvl w:ilvl="6" w:tplc="22881358">
      <w:numFmt w:val="bullet"/>
      <w:lvlText w:val="•"/>
      <w:lvlJc w:val="left"/>
      <w:pPr>
        <w:ind w:left="5675" w:hanging="360"/>
      </w:pPr>
      <w:rPr>
        <w:rFonts w:hint="default"/>
      </w:rPr>
    </w:lvl>
    <w:lvl w:ilvl="7" w:tplc="65DE79F0">
      <w:numFmt w:val="bullet"/>
      <w:lvlText w:val="•"/>
      <w:lvlJc w:val="left"/>
      <w:pPr>
        <w:ind w:left="6646" w:hanging="360"/>
      </w:pPr>
      <w:rPr>
        <w:rFonts w:hint="default"/>
      </w:rPr>
    </w:lvl>
    <w:lvl w:ilvl="8" w:tplc="8F345F84">
      <w:numFmt w:val="bullet"/>
      <w:lvlText w:val="•"/>
      <w:lvlJc w:val="left"/>
      <w:pPr>
        <w:ind w:left="7617" w:hanging="360"/>
      </w:pPr>
      <w:rPr>
        <w:rFonts w:hint="default"/>
      </w:rPr>
    </w:lvl>
  </w:abstractNum>
  <w:abstractNum w:abstractNumId="6" w15:restartNumberingAfterBreak="0">
    <w:nsid w:val="46C54824"/>
    <w:multiLevelType w:val="hybridMultilevel"/>
    <w:tmpl w:val="73560BFA"/>
    <w:lvl w:ilvl="0" w:tplc="188C0F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0D64B2"/>
    <w:multiLevelType w:val="hybridMultilevel"/>
    <w:tmpl w:val="A63A95C6"/>
    <w:lvl w:ilvl="0" w:tplc="364A1A4E">
      <w:start w:val="1"/>
      <w:numFmt w:val="lowerLetter"/>
      <w:lvlText w:val="%1."/>
      <w:lvlJc w:val="left"/>
      <w:pPr>
        <w:ind w:left="1965" w:hanging="360"/>
      </w:pPr>
      <w:rPr>
        <w:rFonts w:ascii="Calibri" w:hAnsi="Calibri" w:cs="Calibri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685" w:hanging="360"/>
      </w:pPr>
    </w:lvl>
    <w:lvl w:ilvl="2" w:tplc="0409001B" w:tentative="1">
      <w:start w:val="1"/>
      <w:numFmt w:val="lowerRoman"/>
      <w:lvlText w:val="%3."/>
      <w:lvlJc w:val="right"/>
      <w:pPr>
        <w:ind w:left="3405" w:hanging="180"/>
      </w:pPr>
    </w:lvl>
    <w:lvl w:ilvl="3" w:tplc="0409000F" w:tentative="1">
      <w:start w:val="1"/>
      <w:numFmt w:val="decimal"/>
      <w:lvlText w:val="%4."/>
      <w:lvlJc w:val="left"/>
      <w:pPr>
        <w:ind w:left="4125" w:hanging="360"/>
      </w:pPr>
    </w:lvl>
    <w:lvl w:ilvl="4" w:tplc="04090019" w:tentative="1">
      <w:start w:val="1"/>
      <w:numFmt w:val="lowerLetter"/>
      <w:lvlText w:val="%5."/>
      <w:lvlJc w:val="left"/>
      <w:pPr>
        <w:ind w:left="4845" w:hanging="360"/>
      </w:pPr>
    </w:lvl>
    <w:lvl w:ilvl="5" w:tplc="0409001B" w:tentative="1">
      <w:start w:val="1"/>
      <w:numFmt w:val="lowerRoman"/>
      <w:lvlText w:val="%6."/>
      <w:lvlJc w:val="right"/>
      <w:pPr>
        <w:ind w:left="5565" w:hanging="180"/>
      </w:pPr>
    </w:lvl>
    <w:lvl w:ilvl="6" w:tplc="0409000F" w:tentative="1">
      <w:start w:val="1"/>
      <w:numFmt w:val="decimal"/>
      <w:lvlText w:val="%7."/>
      <w:lvlJc w:val="left"/>
      <w:pPr>
        <w:ind w:left="6285" w:hanging="360"/>
      </w:pPr>
    </w:lvl>
    <w:lvl w:ilvl="7" w:tplc="04090019" w:tentative="1">
      <w:start w:val="1"/>
      <w:numFmt w:val="lowerLetter"/>
      <w:lvlText w:val="%8."/>
      <w:lvlJc w:val="left"/>
      <w:pPr>
        <w:ind w:left="7005" w:hanging="360"/>
      </w:pPr>
    </w:lvl>
    <w:lvl w:ilvl="8" w:tplc="040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8" w15:restartNumberingAfterBreak="0">
    <w:nsid w:val="4D766AFA"/>
    <w:multiLevelType w:val="hybridMultilevel"/>
    <w:tmpl w:val="9C34E762"/>
    <w:lvl w:ilvl="0" w:tplc="04090019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25C58C2"/>
    <w:multiLevelType w:val="hybridMultilevel"/>
    <w:tmpl w:val="9B94036A"/>
    <w:lvl w:ilvl="0" w:tplc="3CB2FE8A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5B8B1EC3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11" w15:restartNumberingAfterBreak="0">
    <w:nsid w:val="60C06A84"/>
    <w:multiLevelType w:val="hybridMultilevel"/>
    <w:tmpl w:val="4F247B5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9B76CDF"/>
    <w:multiLevelType w:val="hybridMultilevel"/>
    <w:tmpl w:val="464AE5B6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37949ADA">
      <w:start w:val="1"/>
      <w:numFmt w:val="lowerLetter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572037"/>
    <w:multiLevelType w:val="hybridMultilevel"/>
    <w:tmpl w:val="CDDC0368"/>
    <w:lvl w:ilvl="0" w:tplc="DBF26B96">
      <w:start w:val="1"/>
      <w:numFmt w:val="lowerLetter"/>
      <w:lvlText w:val="%1."/>
      <w:lvlJc w:val="left"/>
      <w:pPr>
        <w:ind w:left="1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num w:numId="1" w16cid:durableId="470903742">
    <w:abstractNumId w:val="1"/>
  </w:num>
  <w:num w:numId="2" w16cid:durableId="503979020">
    <w:abstractNumId w:val="2"/>
  </w:num>
  <w:num w:numId="3" w16cid:durableId="450321003">
    <w:abstractNumId w:val="0"/>
  </w:num>
  <w:num w:numId="4" w16cid:durableId="1839417758">
    <w:abstractNumId w:val="10"/>
  </w:num>
  <w:num w:numId="5" w16cid:durableId="441805659">
    <w:abstractNumId w:val="12"/>
  </w:num>
  <w:num w:numId="6" w16cid:durableId="287660913">
    <w:abstractNumId w:val="6"/>
  </w:num>
  <w:num w:numId="7" w16cid:durableId="18895110">
    <w:abstractNumId w:val="5"/>
  </w:num>
  <w:num w:numId="8" w16cid:durableId="1507015617">
    <w:abstractNumId w:val="8"/>
  </w:num>
  <w:num w:numId="9" w16cid:durableId="1405449328">
    <w:abstractNumId w:val="11"/>
  </w:num>
  <w:num w:numId="10" w16cid:durableId="1250384630">
    <w:abstractNumId w:val="7"/>
  </w:num>
  <w:num w:numId="11" w16cid:durableId="1316177159">
    <w:abstractNumId w:val="4"/>
  </w:num>
  <w:num w:numId="12" w16cid:durableId="309209099">
    <w:abstractNumId w:val="13"/>
  </w:num>
  <w:num w:numId="13" w16cid:durableId="18433716">
    <w:abstractNumId w:val="9"/>
  </w:num>
  <w:num w:numId="14" w16cid:durableId="126507088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readOnly" w:enforcement="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0C7"/>
    <w:rsid w:val="00007CDC"/>
    <w:rsid w:val="00025BF1"/>
    <w:rsid w:val="00047B6F"/>
    <w:rsid w:val="0008287F"/>
    <w:rsid w:val="00084F10"/>
    <w:rsid w:val="000877F9"/>
    <w:rsid w:val="000A5050"/>
    <w:rsid w:val="000B7285"/>
    <w:rsid w:val="000E43FE"/>
    <w:rsid w:val="00104735"/>
    <w:rsid w:val="00112FD2"/>
    <w:rsid w:val="0012507D"/>
    <w:rsid w:val="0014095F"/>
    <w:rsid w:val="00187AA0"/>
    <w:rsid w:val="001A171D"/>
    <w:rsid w:val="001B20C7"/>
    <w:rsid w:val="001B375F"/>
    <w:rsid w:val="001B4306"/>
    <w:rsid w:val="001B7BFE"/>
    <w:rsid w:val="001C13D1"/>
    <w:rsid w:val="001C40A2"/>
    <w:rsid w:val="001D4AA3"/>
    <w:rsid w:val="001E1504"/>
    <w:rsid w:val="001E1774"/>
    <w:rsid w:val="001E7EAC"/>
    <w:rsid w:val="001F3624"/>
    <w:rsid w:val="00203E8D"/>
    <w:rsid w:val="00205675"/>
    <w:rsid w:val="00217D26"/>
    <w:rsid w:val="00224138"/>
    <w:rsid w:val="002269FE"/>
    <w:rsid w:val="00237E6B"/>
    <w:rsid w:val="00241CF8"/>
    <w:rsid w:val="00270722"/>
    <w:rsid w:val="00281D18"/>
    <w:rsid w:val="00285AD1"/>
    <w:rsid w:val="0028637B"/>
    <w:rsid w:val="00287EE5"/>
    <w:rsid w:val="002920F9"/>
    <w:rsid w:val="00297F11"/>
    <w:rsid w:val="002A176D"/>
    <w:rsid w:val="002D676A"/>
    <w:rsid w:val="002F52F2"/>
    <w:rsid w:val="00300022"/>
    <w:rsid w:val="0030722E"/>
    <w:rsid w:val="00316DCD"/>
    <w:rsid w:val="00332430"/>
    <w:rsid w:val="00336508"/>
    <w:rsid w:val="003B38B2"/>
    <w:rsid w:val="003B5F3E"/>
    <w:rsid w:val="003C5F98"/>
    <w:rsid w:val="003D2B63"/>
    <w:rsid w:val="003D3399"/>
    <w:rsid w:val="003D4A04"/>
    <w:rsid w:val="004001AC"/>
    <w:rsid w:val="00404C6F"/>
    <w:rsid w:val="00417360"/>
    <w:rsid w:val="004326C9"/>
    <w:rsid w:val="00436654"/>
    <w:rsid w:val="004416B7"/>
    <w:rsid w:val="00482FC6"/>
    <w:rsid w:val="00493C17"/>
    <w:rsid w:val="00495499"/>
    <w:rsid w:val="00497AB1"/>
    <w:rsid w:val="004A5655"/>
    <w:rsid w:val="004A6777"/>
    <w:rsid w:val="004B5790"/>
    <w:rsid w:val="004C1EB2"/>
    <w:rsid w:val="004E4C32"/>
    <w:rsid w:val="004F1480"/>
    <w:rsid w:val="004F6BF4"/>
    <w:rsid w:val="005035BA"/>
    <w:rsid w:val="005057F8"/>
    <w:rsid w:val="00506354"/>
    <w:rsid w:val="0050646D"/>
    <w:rsid w:val="005066F2"/>
    <w:rsid w:val="0051602E"/>
    <w:rsid w:val="00524218"/>
    <w:rsid w:val="00556A81"/>
    <w:rsid w:val="00571983"/>
    <w:rsid w:val="0058392A"/>
    <w:rsid w:val="00584004"/>
    <w:rsid w:val="005871D1"/>
    <w:rsid w:val="00597324"/>
    <w:rsid w:val="005B5B0E"/>
    <w:rsid w:val="005C60B3"/>
    <w:rsid w:val="005D1C4B"/>
    <w:rsid w:val="005E586A"/>
    <w:rsid w:val="00600FB7"/>
    <w:rsid w:val="006160B7"/>
    <w:rsid w:val="006631BA"/>
    <w:rsid w:val="00681851"/>
    <w:rsid w:val="006832C5"/>
    <w:rsid w:val="006B4CE2"/>
    <w:rsid w:val="006E5925"/>
    <w:rsid w:val="006F4946"/>
    <w:rsid w:val="006F4DE0"/>
    <w:rsid w:val="00705F8B"/>
    <w:rsid w:val="00711A57"/>
    <w:rsid w:val="0072153A"/>
    <w:rsid w:val="00743986"/>
    <w:rsid w:val="00754300"/>
    <w:rsid w:val="00763F8F"/>
    <w:rsid w:val="00775913"/>
    <w:rsid w:val="007911A8"/>
    <w:rsid w:val="007941B3"/>
    <w:rsid w:val="00795EB9"/>
    <w:rsid w:val="007C7A25"/>
    <w:rsid w:val="007D13C0"/>
    <w:rsid w:val="007D62A4"/>
    <w:rsid w:val="007E1BC2"/>
    <w:rsid w:val="007E54C9"/>
    <w:rsid w:val="007F1489"/>
    <w:rsid w:val="007F488E"/>
    <w:rsid w:val="00823B9E"/>
    <w:rsid w:val="00824140"/>
    <w:rsid w:val="008427A2"/>
    <w:rsid w:val="0084531E"/>
    <w:rsid w:val="00850878"/>
    <w:rsid w:val="00860083"/>
    <w:rsid w:val="00862C2E"/>
    <w:rsid w:val="0089507D"/>
    <w:rsid w:val="008971C5"/>
    <w:rsid w:val="008B62A8"/>
    <w:rsid w:val="008D3C1A"/>
    <w:rsid w:val="008E1D4F"/>
    <w:rsid w:val="009003AD"/>
    <w:rsid w:val="0092318B"/>
    <w:rsid w:val="0095415B"/>
    <w:rsid w:val="00960F4E"/>
    <w:rsid w:val="00964DCB"/>
    <w:rsid w:val="009726A6"/>
    <w:rsid w:val="0098046A"/>
    <w:rsid w:val="009A04D4"/>
    <w:rsid w:val="009E7DFC"/>
    <w:rsid w:val="009F208A"/>
    <w:rsid w:val="009F261D"/>
    <w:rsid w:val="00A27270"/>
    <w:rsid w:val="00A41F64"/>
    <w:rsid w:val="00A44A12"/>
    <w:rsid w:val="00A53D4B"/>
    <w:rsid w:val="00A55A44"/>
    <w:rsid w:val="00A63767"/>
    <w:rsid w:val="00A637A8"/>
    <w:rsid w:val="00A939C9"/>
    <w:rsid w:val="00AA5975"/>
    <w:rsid w:val="00AA5FD6"/>
    <w:rsid w:val="00AC5F9B"/>
    <w:rsid w:val="00AC7267"/>
    <w:rsid w:val="00B24FAA"/>
    <w:rsid w:val="00B364A1"/>
    <w:rsid w:val="00B45455"/>
    <w:rsid w:val="00B55860"/>
    <w:rsid w:val="00B564F7"/>
    <w:rsid w:val="00B60F01"/>
    <w:rsid w:val="00B7658A"/>
    <w:rsid w:val="00B77F69"/>
    <w:rsid w:val="00B84CA1"/>
    <w:rsid w:val="00B85D23"/>
    <w:rsid w:val="00BA7849"/>
    <w:rsid w:val="00BC4E37"/>
    <w:rsid w:val="00BE3BAB"/>
    <w:rsid w:val="00C219EA"/>
    <w:rsid w:val="00C2318F"/>
    <w:rsid w:val="00C265D0"/>
    <w:rsid w:val="00C43FA2"/>
    <w:rsid w:val="00C517F0"/>
    <w:rsid w:val="00C87341"/>
    <w:rsid w:val="00CA03ED"/>
    <w:rsid w:val="00CA2F5A"/>
    <w:rsid w:val="00CC2664"/>
    <w:rsid w:val="00CC3DEB"/>
    <w:rsid w:val="00CD3E58"/>
    <w:rsid w:val="00CE44C2"/>
    <w:rsid w:val="00D30B5F"/>
    <w:rsid w:val="00D37CB4"/>
    <w:rsid w:val="00D434C7"/>
    <w:rsid w:val="00D51B97"/>
    <w:rsid w:val="00D65BDC"/>
    <w:rsid w:val="00D67E36"/>
    <w:rsid w:val="00D753CD"/>
    <w:rsid w:val="00DB30E0"/>
    <w:rsid w:val="00DD180B"/>
    <w:rsid w:val="00DE3BB8"/>
    <w:rsid w:val="00E27E91"/>
    <w:rsid w:val="00E305D1"/>
    <w:rsid w:val="00E30BB8"/>
    <w:rsid w:val="00E44211"/>
    <w:rsid w:val="00E52B5B"/>
    <w:rsid w:val="00E53A29"/>
    <w:rsid w:val="00E92A61"/>
    <w:rsid w:val="00EB63BD"/>
    <w:rsid w:val="00ED6A71"/>
    <w:rsid w:val="00F21B69"/>
    <w:rsid w:val="00F24113"/>
    <w:rsid w:val="00F25811"/>
    <w:rsid w:val="00F31625"/>
    <w:rsid w:val="00F31F5F"/>
    <w:rsid w:val="00F5461F"/>
    <w:rsid w:val="00F62182"/>
    <w:rsid w:val="00F672B9"/>
    <w:rsid w:val="00F754C9"/>
    <w:rsid w:val="00F91B9B"/>
    <w:rsid w:val="00FA1764"/>
    <w:rsid w:val="00FA44F9"/>
    <w:rsid w:val="00FB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DDD35D"/>
  <w15:docId w15:val="{EEE24E75-AE1D-4432-BA51-7DCB69577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FD2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0B7285"/>
    <w:pPr>
      <w:keepNext/>
      <w:numPr>
        <w:numId w:val="4"/>
      </w:numPr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B7285"/>
    <w:pPr>
      <w:keepNext/>
      <w:numPr>
        <w:ilvl w:val="1"/>
        <w:numId w:val="4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B7285"/>
    <w:pPr>
      <w:keepNext/>
      <w:numPr>
        <w:ilvl w:val="2"/>
        <w:numId w:val="4"/>
      </w:numPr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B7285"/>
    <w:pPr>
      <w:keepNext/>
      <w:numPr>
        <w:ilvl w:val="3"/>
        <w:numId w:val="4"/>
      </w:numPr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B7285"/>
    <w:pPr>
      <w:numPr>
        <w:ilvl w:val="4"/>
        <w:numId w:val="4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B7285"/>
    <w:pPr>
      <w:numPr>
        <w:ilvl w:val="5"/>
        <w:numId w:val="4"/>
      </w:num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B7285"/>
    <w:pPr>
      <w:numPr>
        <w:ilvl w:val="6"/>
        <w:numId w:val="4"/>
      </w:num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0B7285"/>
    <w:pPr>
      <w:numPr>
        <w:ilvl w:val="7"/>
        <w:numId w:val="4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0B7285"/>
    <w:pPr>
      <w:numPr>
        <w:ilvl w:val="8"/>
        <w:numId w:val="4"/>
      </w:num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20C7"/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7D62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D62A4"/>
    <w:rPr>
      <w:rFonts w:ascii="Calibri" w:eastAsia="Calibri" w:hAnsi="Calibri"/>
      <w:sz w:val="22"/>
    </w:rPr>
  </w:style>
  <w:style w:type="paragraph" w:styleId="Footer">
    <w:name w:val="footer"/>
    <w:basedOn w:val="Normal"/>
    <w:link w:val="FooterChar"/>
    <w:uiPriority w:val="99"/>
    <w:unhideWhenUsed/>
    <w:rsid w:val="007D62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7D62A4"/>
    <w:rPr>
      <w:rFonts w:ascii="Calibri" w:eastAsia="Calibri" w:hAnsi="Calibr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5461F"/>
    <w:rPr>
      <w:rFonts w:ascii="Tahoma" w:eastAsia="Calibri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482FC6"/>
    <w:pPr>
      <w:widowControl w:val="0"/>
      <w:spacing w:after="0" w:line="240" w:lineRule="auto"/>
    </w:pPr>
    <w:rPr>
      <w:rFonts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482FC6"/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1"/>
    <w:qFormat/>
    <w:rsid w:val="00482FC6"/>
    <w:pPr>
      <w:widowControl w:val="0"/>
      <w:spacing w:after="0" w:line="240" w:lineRule="auto"/>
      <w:ind w:left="220"/>
    </w:pPr>
    <w:rPr>
      <w:rFonts w:cs="Calibri"/>
    </w:rPr>
  </w:style>
  <w:style w:type="paragraph" w:customStyle="1" w:styleId="Default">
    <w:name w:val="Default"/>
    <w:rsid w:val="005C60B3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84F10"/>
    <w:rPr>
      <w:color w:val="0000FF"/>
      <w:u w:val="single"/>
    </w:rPr>
  </w:style>
  <w:style w:type="paragraph" w:styleId="PlainText">
    <w:name w:val="Plain Text"/>
    <w:basedOn w:val="Normal"/>
    <w:link w:val="PlainTextChar"/>
    <w:semiHidden/>
    <w:rsid w:val="004B579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4B5790"/>
    <w:rPr>
      <w:rFonts w:ascii="Courier New" w:eastAsia="Times New Roman" w:hAnsi="Courier New" w:cs="Courier New"/>
    </w:rPr>
  </w:style>
  <w:style w:type="paragraph" w:styleId="ListNumber">
    <w:name w:val="List Number"/>
    <w:basedOn w:val="Normal"/>
    <w:autoRedefine/>
    <w:qFormat/>
    <w:rsid w:val="00964DCB"/>
    <w:pPr>
      <w:numPr>
        <w:numId w:val="2"/>
      </w:numPr>
      <w:spacing w:before="80" w:after="0" w:line="240" w:lineRule="auto"/>
      <w:jc w:val="both"/>
    </w:pPr>
    <w:rPr>
      <w:rFonts w:ascii="Times New Roman" w:eastAsia="Times New Roman" w:hAnsi="Times New Roman"/>
      <w:szCs w:val="20"/>
    </w:rPr>
  </w:style>
  <w:style w:type="paragraph" w:styleId="ListNumber2">
    <w:name w:val="List Number 2"/>
    <w:basedOn w:val="Normal"/>
    <w:autoRedefine/>
    <w:qFormat/>
    <w:rsid w:val="00705F8B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/>
      <w:szCs w:val="20"/>
    </w:rPr>
  </w:style>
  <w:style w:type="paragraph" w:styleId="ListNumber3">
    <w:name w:val="List Number 3"/>
    <w:basedOn w:val="Normal"/>
    <w:unhideWhenUsed/>
    <w:qFormat/>
    <w:rsid w:val="00705F8B"/>
    <w:pPr>
      <w:numPr>
        <w:numId w:val="3"/>
      </w:numPr>
      <w:contextualSpacing/>
    </w:pPr>
  </w:style>
  <w:style w:type="paragraph" w:customStyle="1" w:styleId="Level3">
    <w:name w:val="Level 3"/>
    <w:basedOn w:val="Normal"/>
    <w:semiHidden/>
    <w:rsid w:val="00705F8B"/>
    <w:pPr>
      <w:tabs>
        <w:tab w:val="left" w:pos="1332"/>
      </w:tabs>
      <w:spacing w:line="240" w:lineRule="atLeast"/>
      <w:ind w:left="1332" w:hanging="450"/>
    </w:pPr>
  </w:style>
  <w:style w:type="character" w:customStyle="1" w:styleId="Heading1Char">
    <w:name w:val="Heading 1 Char"/>
    <w:basedOn w:val="DefaultParagraphFont"/>
    <w:link w:val="Heading1"/>
    <w:rsid w:val="000B728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0B728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B7285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0B7285"/>
    <w:rPr>
      <w:rFonts w:ascii="Calibri" w:eastAsia="Times New Roman" w:hAnsi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B7285"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0B7285"/>
    <w:rPr>
      <w:rFonts w:ascii="Calibri" w:eastAsia="Times New Roman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0B7285"/>
    <w:rPr>
      <w:rFonts w:ascii="Calibri" w:eastAsia="Times New Roman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0B7285"/>
    <w:rPr>
      <w:rFonts w:ascii="Calibri" w:eastAsia="Times New Roman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0B7285"/>
    <w:rPr>
      <w:rFonts w:ascii="Cambria" w:eastAsia="Times New Roman" w:hAnsi="Cambria"/>
      <w:sz w:val="22"/>
      <w:szCs w:val="22"/>
    </w:rPr>
  </w:style>
  <w:style w:type="paragraph" w:customStyle="1" w:styleId="continuesonnextpage">
    <w:name w:val="continues on next page"/>
    <w:basedOn w:val="Normal"/>
    <w:qFormat/>
    <w:rsid w:val="00964DCB"/>
    <w:pPr>
      <w:jc w:val="right"/>
    </w:pPr>
    <w:rPr>
      <w:rFonts w:ascii="Times New Roman" w:eastAsiaTheme="minorHAnsi" w:hAnsi="Times New Roman"/>
      <w:i/>
      <w:sz w:val="16"/>
      <w:szCs w:val="16"/>
    </w:rPr>
  </w:style>
  <w:style w:type="paragraph" w:customStyle="1" w:styleId="ProcedureHeading">
    <w:name w:val="ProcedureHeading"/>
    <w:basedOn w:val="Normal"/>
    <w:qFormat/>
    <w:rsid w:val="00964D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uppressAutoHyphens/>
      <w:autoSpaceDE w:val="0"/>
      <w:autoSpaceDN w:val="0"/>
      <w:adjustRightInd w:val="0"/>
      <w:spacing w:before="240" w:after="120" w:line="280" w:lineRule="atLeast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85A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726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6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6A6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6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26A6"/>
    <w:rPr>
      <w:rFonts w:ascii="Calibri" w:hAnsi="Calibri"/>
      <w:b/>
      <w:bCs/>
    </w:rPr>
  </w:style>
  <w:style w:type="paragraph" w:styleId="Revision">
    <w:name w:val="Revision"/>
    <w:hidden/>
    <w:uiPriority w:val="99"/>
    <w:semiHidden/>
    <w:rsid w:val="009726A6"/>
    <w:rPr>
      <w:rFonts w:ascii="Calibri" w:hAnsi="Calibri"/>
      <w:sz w:val="22"/>
      <w:szCs w:val="22"/>
    </w:rPr>
  </w:style>
  <w:style w:type="paragraph" w:customStyle="1" w:styleId="Body">
    <w:name w:val="Body"/>
    <w:rsid w:val="003B5F3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hAnsi="Calibri" w:cs="Calibri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0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E8EF5-0432-4852-A2BC-D2015B153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BACKGROUND CHECK AND FINGERPRINTING - NJ</vt:lpstr>
    </vt:vector>
  </TitlesOfParts>
  <Company>VCPI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BACKGROUND CHECK AND FINGERPRINTING - NJ</dc:title>
  <dc:creator>Vanessa</dc:creator>
  <cp:lastModifiedBy>Eli Silver</cp:lastModifiedBy>
  <cp:revision>4</cp:revision>
  <cp:lastPrinted>2021-07-22T03:46:00Z</cp:lastPrinted>
  <dcterms:created xsi:type="dcterms:W3CDTF">2022-04-07T19:50:00Z</dcterms:created>
  <dcterms:modified xsi:type="dcterms:W3CDTF">2022-04-07T20:15:00Z</dcterms:modified>
</cp:coreProperties>
</file>